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C28DD" w:rsidRPr="00EC28DD" w:rsidRDefault="00EC28DD" w:rsidP="00EC28DD">
      <w:pPr>
        <w:pBdr>
          <w:top w:val="nil"/>
          <w:left w:val="nil"/>
          <w:bottom w:val="nil"/>
          <w:right w:val="nil"/>
          <w:between w:val="nil"/>
        </w:pBdr>
        <w:spacing w:after="140" w:line="276" w:lineRule="auto"/>
        <w:jc w:val="both"/>
        <w:rPr>
          <w:rFonts w:ascii="Times New Roman" w:hAnsi="Times New Roman" w:cs="Times New Roman"/>
          <w:b/>
          <w:lang w:val="ru-RU"/>
        </w:rPr>
      </w:pPr>
      <w:r>
        <w:rPr>
          <w:rFonts w:ascii="Times New Roman" w:hAnsi="Times New Roman" w:cs="Times New Roman"/>
          <w:b/>
          <w:lang w:val="ru-RU"/>
        </w:rPr>
        <w:t xml:space="preserve">НОРМАТИВНО-ПРАВОВЫЕ АКТЫ РК ПО </w:t>
      </w:r>
      <w:r w:rsidRPr="00EC28DD">
        <w:rPr>
          <w:rFonts w:ascii="Times New Roman" w:hAnsi="Times New Roman" w:cs="Times New Roman"/>
          <w:b/>
          <w:lang w:val="ru-RU"/>
        </w:rPr>
        <w:t>РАСЧЕТ</w:t>
      </w:r>
      <w:r>
        <w:rPr>
          <w:rFonts w:ascii="Times New Roman" w:hAnsi="Times New Roman" w:cs="Times New Roman"/>
          <w:b/>
          <w:lang w:val="ru-RU"/>
        </w:rPr>
        <w:t>У</w:t>
      </w:r>
      <w:r w:rsidRPr="00EC28DD">
        <w:rPr>
          <w:rFonts w:ascii="Times New Roman" w:hAnsi="Times New Roman" w:cs="Times New Roman"/>
          <w:b/>
          <w:lang w:val="ru-RU"/>
        </w:rPr>
        <w:t xml:space="preserve"> ИПН, СН И СОЦИАЛЬНЫХ ПЛАТЕЖЕЙ С ЗАРАБОТНОЙ ПЛАТЫ   </w:t>
      </w:r>
    </w:p>
    <w:p w:rsidR="00EC28DD" w:rsidRDefault="00EC28DD" w:rsidP="00EC28DD">
      <w:pPr>
        <w:pBdr>
          <w:top w:val="nil"/>
          <w:left w:val="nil"/>
          <w:bottom w:val="nil"/>
          <w:right w:val="nil"/>
          <w:between w:val="nil"/>
        </w:pBdr>
        <w:spacing w:after="140" w:line="276" w:lineRule="auto"/>
        <w:jc w:val="both"/>
        <w:rPr>
          <w:rFonts w:ascii="Times New Roman" w:hAnsi="Times New Roman" w:cs="Times New Roman"/>
          <w:b/>
          <w:lang w:val="ru-RU"/>
        </w:rPr>
      </w:pPr>
      <w:r w:rsidRPr="00EC28DD">
        <w:rPr>
          <w:rFonts w:ascii="Times New Roman" w:hAnsi="Times New Roman" w:cs="Times New Roman"/>
          <w:b/>
          <w:lang w:val="ru-RU"/>
        </w:rPr>
        <w:t>(МРП на 2024 г. составляет - 3692 тенге)</w:t>
      </w:r>
    </w:p>
    <w:p w:rsidR="00B65720" w:rsidRPr="004770FA" w:rsidRDefault="004770FA" w:rsidP="008F6921">
      <w:pPr>
        <w:pBdr>
          <w:top w:val="nil"/>
          <w:left w:val="nil"/>
          <w:bottom w:val="nil"/>
          <w:right w:val="nil"/>
          <w:between w:val="nil"/>
        </w:pBdr>
        <w:spacing w:after="140" w:line="276" w:lineRule="auto"/>
        <w:jc w:val="both"/>
        <w:rPr>
          <w:rFonts w:ascii="Times New Roman" w:hAnsi="Times New Roman" w:cs="Times New Roman"/>
          <w:b/>
          <w:lang w:val="ru-RU"/>
        </w:rPr>
      </w:pPr>
      <w:r w:rsidRPr="004770FA">
        <w:rPr>
          <w:rFonts w:ascii="Times New Roman" w:hAnsi="Times New Roman" w:cs="Times New Roman"/>
          <w:b/>
          <w:lang w:val="ru-RU"/>
        </w:rPr>
        <w:t>С</w:t>
      </w:r>
      <w:r w:rsidR="00B65720" w:rsidRPr="004770FA">
        <w:rPr>
          <w:rFonts w:ascii="Times New Roman" w:hAnsi="Times New Roman" w:cs="Times New Roman"/>
          <w:b/>
          <w:lang w:val="ru-RU"/>
        </w:rPr>
        <w:t>оциальные платежи</w:t>
      </w:r>
      <w:r w:rsidR="00B65720" w:rsidRPr="004770FA">
        <w:rPr>
          <w:rFonts w:ascii="Times New Roman" w:hAnsi="Times New Roman" w:cs="Times New Roman"/>
          <w:color w:val="000000"/>
          <w:spacing w:val="2"/>
          <w:shd w:val="clear" w:color="auto" w:fill="FFFFFF"/>
        </w:rPr>
        <w:t> </w:t>
      </w:r>
      <w:r w:rsidR="00B65720" w:rsidRPr="004770FA">
        <w:rPr>
          <w:rFonts w:ascii="Times New Roman" w:hAnsi="Times New Roman" w:cs="Times New Roman"/>
          <w:color w:val="000000"/>
          <w:spacing w:val="2"/>
          <w:shd w:val="clear" w:color="auto" w:fill="FFFFFF"/>
          <w:lang w:val="ru-RU"/>
        </w:rPr>
        <w:t>– обязательные пенсионные взносы, обязательные профессиональные пенсионные взносы, обязательные пенсионные взносы работодателя, социальные отчисления, уплачиваемые в соответствии с</w:t>
      </w:r>
      <w:r w:rsidR="00B65720" w:rsidRPr="004770FA">
        <w:rPr>
          <w:rFonts w:ascii="Times New Roman" w:hAnsi="Times New Roman" w:cs="Times New Roman"/>
          <w:color w:val="000000"/>
          <w:spacing w:val="2"/>
          <w:shd w:val="clear" w:color="auto" w:fill="FFFFFF"/>
        </w:rPr>
        <w:t> </w:t>
      </w:r>
      <w:hyperlink r:id="rId5" w:anchor="z4" w:history="1">
        <w:r w:rsidR="00B65720" w:rsidRPr="004770FA">
          <w:rPr>
            <w:rStyle w:val="a4"/>
            <w:rFonts w:ascii="Times New Roman" w:hAnsi="Times New Roman" w:cs="Times New Roman"/>
            <w:color w:val="073A5E"/>
            <w:spacing w:val="2"/>
            <w:shd w:val="clear" w:color="auto" w:fill="FFFFFF"/>
            <w:lang w:val="ru-RU"/>
          </w:rPr>
          <w:t>Социальным кодексом</w:t>
        </w:r>
      </w:hyperlink>
      <w:r w:rsidR="00B65720" w:rsidRPr="004770FA">
        <w:rPr>
          <w:rFonts w:ascii="Times New Roman" w:hAnsi="Times New Roman" w:cs="Times New Roman"/>
          <w:color w:val="000000"/>
          <w:spacing w:val="2"/>
          <w:shd w:val="clear" w:color="auto" w:fill="FFFFFF"/>
        </w:rPr>
        <w:t> </w:t>
      </w:r>
      <w:r w:rsidR="00B65720" w:rsidRPr="004770FA">
        <w:rPr>
          <w:rFonts w:ascii="Times New Roman" w:hAnsi="Times New Roman" w:cs="Times New Roman"/>
          <w:color w:val="000000"/>
          <w:spacing w:val="2"/>
          <w:shd w:val="clear" w:color="auto" w:fill="FFFFFF"/>
          <w:lang w:val="ru-RU"/>
        </w:rPr>
        <w:t>Республики Казахстан, отчисления и взносы на обязательное социальное медицинское страхование, уплачиваемые в соответствии с</w:t>
      </w:r>
      <w:r w:rsidR="00B65720" w:rsidRPr="004770FA">
        <w:rPr>
          <w:rFonts w:ascii="Times New Roman" w:hAnsi="Times New Roman" w:cs="Times New Roman"/>
          <w:color w:val="000000"/>
          <w:spacing w:val="2"/>
          <w:shd w:val="clear" w:color="auto" w:fill="FFFFFF"/>
        </w:rPr>
        <w:t> </w:t>
      </w:r>
      <w:r w:rsidR="00B65720" w:rsidRPr="004770FA">
        <w:rPr>
          <w:rFonts w:ascii="Times New Roman" w:hAnsi="Times New Roman" w:cs="Times New Roman"/>
          <w:color w:val="0000FF"/>
          <w:spacing w:val="2"/>
          <w:shd w:val="clear" w:color="auto" w:fill="FFFFFF"/>
          <w:lang w:val="ru-RU"/>
        </w:rPr>
        <w:t>Законом</w:t>
      </w:r>
      <w:r w:rsidR="00B65720" w:rsidRPr="004770FA">
        <w:rPr>
          <w:rFonts w:ascii="Times New Roman" w:hAnsi="Times New Roman" w:cs="Times New Roman"/>
          <w:color w:val="000000"/>
          <w:spacing w:val="2"/>
          <w:shd w:val="clear" w:color="auto" w:fill="FFFFFF"/>
        </w:rPr>
        <w:t> </w:t>
      </w:r>
      <w:r w:rsidR="00B65720" w:rsidRPr="004770FA">
        <w:rPr>
          <w:rFonts w:ascii="Times New Roman" w:hAnsi="Times New Roman" w:cs="Times New Roman"/>
          <w:color w:val="000000"/>
          <w:spacing w:val="2"/>
          <w:shd w:val="clear" w:color="auto" w:fill="FFFFFF"/>
          <w:lang w:val="ru-RU"/>
        </w:rPr>
        <w:t>Республики Казахстан "Об обязательном соци</w:t>
      </w:r>
      <w:r w:rsidR="00685FA4">
        <w:rPr>
          <w:rFonts w:ascii="Times New Roman" w:hAnsi="Times New Roman" w:cs="Times New Roman"/>
          <w:color w:val="000000"/>
          <w:spacing w:val="2"/>
          <w:shd w:val="clear" w:color="auto" w:fill="FFFFFF"/>
          <w:lang w:val="ru-RU"/>
        </w:rPr>
        <w:t>альном медицинском страховании"</w:t>
      </w:r>
      <w:r w:rsidRPr="004770FA">
        <w:rPr>
          <w:rFonts w:ascii="Times New Roman" w:hAnsi="Times New Roman" w:cs="Times New Roman"/>
          <w:color w:val="000000"/>
          <w:spacing w:val="2"/>
          <w:shd w:val="clear" w:color="auto" w:fill="FFFFFF"/>
          <w:lang w:val="ru-RU"/>
        </w:rPr>
        <w:t xml:space="preserve"> (подпункт 3 пункта 1 статьи 1 Налогового кодекса)</w:t>
      </w:r>
    </w:p>
    <w:p w:rsidR="004770FA" w:rsidRDefault="004770FA" w:rsidP="008F6921">
      <w:pPr>
        <w:pBdr>
          <w:top w:val="nil"/>
          <w:left w:val="nil"/>
          <w:bottom w:val="nil"/>
          <w:right w:val="nil"/>
          <w:between w:val="nil"/>
        </w:pBdr>
        <w:spacing w:after="140" w:line="276" w:lineRule="auto"/>
        <w:jc w:val="both"/>
        <w:rPr>
          <w:b/>
          <w:lang w:val="ru-RU"/>
        </w:rPr>
      </w:pPr>
      <w:r>
        <w:rPr>
          <w:b/>
          <w:lang w:val="ru-RU"/>
        </w:rPr>
        <w:t xml:space="preserve">Основные понятия с Трудового кодекса Республики Казахстан </w:t>
      </w:r>
    </w:p>
    <w:p w:rsidR="004770FA" w:rsidRPr="004770FA" w:rsidRDefault="004770FA" w:rsidP="004770FA">
      <w:pPr>
        <w:pBdr>
          <w:top w:val="nil"/>
          <w:left w:val="nil"/>
          <w:bottom w:val="nil"/>
          <w:right w:val="nil"/>
          <w:between w:val="nil"/>
        </w:pBdr>
        <w:spacing w:after="140" w:line="276" w:lineRule="auto"/>
        <w:jc w:val="both"/>
        <w:rPr>
          <w:rFonts w:ascii="Times New Roman" w:hAnsi="Times New Roman" w:cs="Times New Roman"/>
          <w:color w:val="000000"/>
          <w:spacing w:val="2"/>
          <w:shd w:val="clear" w:color="auto" w:fill="FFFFFF"/>
          <w:lang w:val="ru-RU"/>
        </w:rPr>
      </w:pPr>
      <w:r w:rsidRPr="004770FA">
        <w:rPr>
          <w:rFonts w:ascii="Times New Roman" w:hAnsi="Times New Roman" w:cs="Times New Roman"/>
          <w:b/>
          <w:color w:val="000000"/>
          <w:spacing w:val="2"/>
          <w:shd w:val="clear" w:color="auto" w:fill="FFFFFF"/>
          <w:lang w:val="ru-RU"/>
        </w:rPr>
        <w:t>3) минимальный размер месячной заработной плат</w:t>
      </w:r>
      <w:r w:rsidRPr="004770FA">
        <w:rPr>
          <w:rFonts w:ascii="Times New Roman" w:hAnsi="Times New Roman" w:cs="Times New Roman"/>
          <w:color w:val="000000"/>
          <w:spacing w:val="2"/>
          <w:shd w:val="clear" w:color="auto" w:fill="FFFFFF"/>
          <w:lang w:val="ru-RU"/>
        </w:rPr>
        <w:t>ы – гарантированный минимум денежных выплат работнику простого неквалифицированного (наименее сложного) труда при выполнении им трудовых обязанностей в нормальных условиях и при нормальной продолжительности рабочего времени, установленных настоящим Кодексом, в месяц;</w:t>
      </w:r>
    </w:p>
    <w:p w:rsidR="004770FA" w:rsidRPr="004770FA" w:rsidRDefault="004770FA" w:rsidP="004770FA">
      <w:pPr>
        <w:pStyle w:val="a3"/>
        <w:shd w:val="clear" w:color="auto" w:fill="FFFFFF"/>
        <w:spacing w:before="0" w:beforeAutospacing="0" w:after="360" w:afterAutospacing="0" w:line="285" w:lineRule="atLeast"/>
        <w:jc w:val="both"/>
        <w:textAlignment w:val="baseline"/>
        <w:rPr>
          <w:color w:val="000000"/>
          <w:spacing w:val="2"/>
        </w:rPr>
      </w:pPr>
      <w:r w:rsidRPr="004770FA">
        <w:rPr>
          <w:color w:val="000000"/>
          <w:spacing w:val="2"/>
        </w:rPr>
        <w:t xml:space="preserve"> 36) </w:t>
      </w:r>
      <w:r w:rsidRPr="004770FA">
        <w:rPr>
          <w:b/>
          <w:color w:val="000000"/>
          <w:spacing w:val="2"/>
        </w:rPr>
        <w:t>трудовой договор</w:t>
      </w:r>
      <w:r w:rsidRPr="004770FA">
        <w:rPr>
          <w:color w:val="000000"/>
          <w:spacing w:val="2"/>
        </w:rPr>
        <w:t xml:space="preserve"> – письменное соглашение между работником и работодателем, в соответствии с которым работник обязуется лично выполнять определенную работу (трудовую функцию), соблюдать трудовой распорядок, а работодатель обязуется предоставить работнику работу по обусловленной трудовой функции, обеспечить условия труда, предусмотренные настоящим Кодексом, законами Республики Казахстан и иными нормативными правовыми актами Республики Казахстан, коллективным договором, актами работодателя, своевременно и в полном размере выплачивать работнику заработную плату;</w:t>
      </w:r>
    </w:p>
    <w:p w:rsidR="004770FA" w:rsidRPr="004770FA" w:rsidRDefault="004770FA" w:rsidP="004770FA">
      <w:pPr>
        <w:pStyle w:val="a3"/>
        <w:shd w:val="clear" w:color="auto" w:fill="FFFFFF"/>
        <w:spacing w:before="0" w:beforeAutospacing="0" w:after="360" w:afterAutospacing="0" w:line="285" w:lineRule="atLeast"/>
        <w:jc w:val="both"/>
        <w:textAlignment w:val="baseline"/>
        <w:rPr>
          <w:color w:val="000000"/>
          <w:spacing w:val="2"/>
        </w:rPr>
      </w:pPr>
      <w:r w:rsidRPr="004770FA">
        <w:rPr>
          <w:color w:val="000000"/>
          <w:spacing w:val="2"/>
        </w:rPr>
        <w:t xml:space="preserve">37) </w:t>
      </w:r>
      <w:r w:rsidRPr="004770FA">
        <w:rPr>
          <w:b/>
          <w:color w:val="000000"/>
          <w:spacing w:val="2"/>
        </w:rPr>
        <w:t>заработная плата</w:t>
      </w:r>
      <w:r w:rsidRPr="004770FA">
        <w:rPr>
          <w:color w:val="000000"/>
          <w:spacing w:val="2"/>
        </w:rPr>
        <w:t xml:space="preserve"> – вознаграждение за труд в зависимости от квалификации работника, сложности, количества, качества и условий выполняемой работы, а также выплаты компенсационного и стимулирующего характера;</w:t>
      </w:r>
    </w:p>
    <w:p w:rsidR="004770FA" w:rsidRPr="004770FA" w:rsidRDefault="004770FA" w:rsidP="004770FA">
      <w:pPr>
        <w:pStyle w:val="a3"/>
        <w:shd w:val="clear" w:color="auto" w:fill="FFFFFF"/>
        <w:spacing w:before="0" w:beforeAutospacing="0" w:after="360" w:afterAutospacing="0" w:line="285" w:lineRule="atLeast"/>
        <w:jc w:val="both"/>
        <w:textAlignment w:val="baseline"/>
        <w:rPr>
          <w:color w:val="000000"/>
          <w:spacing w:val="2"/>
        </w:rPr>
      </w:pPr>
      <w:r w:rsidRPr="004770FA">
        <w:rPr>
          <w:color w:val="000000"/>
          <w:spacing w:val="2"/>
        </w:rPr>
        <w:t xml:space="preserve">39) </w:t>
      </w:r>
      <w:r w:rsidRPr="004770FA">
        <w:rPr>
          <w:b/>
          <w:color w:val="000000"/>
          <w:spacing w:val="2"/>
        </w:rPr>
        <w:t>работодатель</w:t>
      </w:r>
      <w:r w:rsidRPr="004770FA">
        <w:rPr>
          <w:color w:val="000000"/>
          <w:spacing w:val="2"/>
        </w:rPr>
        <w:t xml:space="preserve"> – физическое или юридическое лицо, с которым работник состоит в трудовых отношениях;</w:t>
      </w:r>
    </w:p>
    <w:p w:rsidR="004770FA" w:rsidRDefault="004770FA" w:rsidP="004770FA">
      <w:pPr>
        <w:pBdr>
          <w:top w:val="nil"/>
          <w:left w:val="nil"/>
          <w:bottom w:val="nil"/>
          <w:right w:val="nil"/>
          <w:between w:val="nil"/>
        </w:pBdr>
        <w:spacing w:after="140" w:line="276" w:lineRule="auto"/>
        <w:jc w:val="both"/>
        <w:rPr>
          <w:rFonts w:ascii="Times New Roman" w:hAnsi="Times New Roman" w:cs="Times New Roman"/>
          <w:color w:val="000000"/>
          <w:spacing w:val="2"/>
          <w:shd w:val="clear" w:color="auto" w:fill="FFFFFF"/>
          <w:lang w:val="ru-RU"/>
        </w:rPr>
      </w:pPr>
      <w:r w:rsidRPr="004770FA">
        <w:rPr>
          <w:rFonts w:ascii="Times New Roman" w:hAnsi="Times New Roman" w:cs="Times New Roman"/>
          <w:color w:val="000000"/>
          <w:spacing w:val="2"/>
          <w:shd w:val="clear" w:color="auto" w:fill="FFFFFF"/>
          <w:lang w:val="ru-RU"/>
        </w:rPr>
        <w:t xml:space="preserve">43) </w:t>
      </w:r>
      <w:r w:rsidRPr="004770FA">
        <w:rPr>
          <w:rFonts w:ascii="Times New Roman" w:hAnsi="Times New Roman" w:cs="Times New Roman"/>
          <w:b/>
          <w:color w:val="000000"/>
          <w:spacing w:val="2"/>
          <w:shd w:val="clear" w:color="auto" w:fill="FFFFFF"/>
          <w:lang w:val="ru-RU"/>
        </w:rPr>
        <w:t>работник</w:t>
      </w:r>
      <w:r w:rsidRPr="004770FA">
        <w:rPr>
          <w:rFonts w:ascii="Times New Roman" w:hAnsi="Times New Roman" w:cs="Times New Roman"/>
          <w:color w:val="000000"/>
          <w:spacing w:val="2"/>
          <w:shd w:val="clear" w:color="auto" w:fill="FFFFFF"/>
          <w:lang w:val="ru-RU"/>
        </w:rPr>
        <w:t xml:space="preserve"> – физическое лицо, состоящее в трудовых отношениях с работодателем и непосредственно выполняющее работу по трудовому договору;</w:t>
      </w:r>
    </w:p>
    <w:p w:rsidR="00D11502" w:rsidRPr="00D11502" w:rsidRDefault="00D11502" w:rsidP="00D11502">
      <w:pPr>
        <w:pStyle w:val="3"/>
        <w:shd w:val="clear" w:color="auto" w:fill="FFFFFF"/>
        <w:spacing w:before="225" w:beforeAutospacing="0" w:after="135" w:afterAutospacing="0" w:line="390" w:lineRule="atLeast"/>
        <w:jc w:val="both"/>
        <w:textAlignment w:val="baseline"/>
        <w:rPr>
          <w:bCs w:val="0"/>
          <w:color w:val="1E1E1E"/>
          <w:sz w:val="24"/>
          <w:szCs w:val="24"/>
        </w:rPr>
      </w:pPr>
      <w:r w:rsidRPr="00D11502">
        <w:rPr>
          <w:bCs w:val="0"/>
          <w:color w:val="1E1E1E"/>
          <w:sz w:val="24"/>
          <w:szCs w:val="24"/>
        </w:rPr>
        <w:t xml:space="preserve">НПА по ИПН – Налоговый кодекс. </w:t>
      </w:r>
    </w:p>
    <w:p w:rsidR="00D11502" w:rsidRPr="00A850C3" w:rsidRDefault="00D11502" w:rsidP="00D11502">
      <w:pPr>
        <w:pStyle w:val="3"/>
        <w:shd w:val="clear" w:color="auto" w:fill="FFFFFF"/>
        <w:spacing w:before="225" w:beforeAutospacing="0" w:after="135" w:afterAutospacing="0" w:line="390" w:lineRule="atLeast"/>
        <w:jc w:val="both"/>
        <w:textAlignment w:val="baseline"/>
        <w:rPr>
          <w:b w:val="0"/>
          <w:bCs w:val="0"/>
          <w:color w:val="1E1E1E"/>
          <w:sz w:val="24"/>
          <w:szCs w:val="24"/>
        </w:rPr>
      </w:pPr>
      <w:r w:rsidRPr="00A850C3">
        <w:rPr>
          <w:b w:val="0"/>
          <w:bCs w:val="0"/>
          <w:color w:val="1E1E1E"/>
          <w:sz w:val="24"/>
          <w:szCs w:val="24"/>
        </w:rPr>
        <w:t>РАЗДЕЛ 8. </w:t>
      </w:r>
      <w:r w:rsidRPr="00D11502">
        <w:rPr>
          <w:bCs w:val="0"/>
          <w:color w:val="1E1E1E"/>
          <w:sz w:val="24"/>
          <w:szCs w:val="24"/>
        </w:rPr>
        <w:t>ИНДИВИДУАЛЬНЫЙ ПОДОХОДНЫЙ НАЛОГ</w:t>
      </w:r>
    </w:p>
    <w:p w:rsidR="00D11502" w:rsidRPr="00A850C3" w:rsidRDefault="00D11502" w:rsidP="00D11502">
      <w:pPr>
        <w:pStyle w:val="3"/>
        <w:shd w:val="clear" w:color="auto" w:fill="FFFFFF"/>
        <w:spacing w:before="225" w:beforeAutospacing="0" w:after="135" w:afterAutospacing="0" w:line="390" w:lineRule="atLeast"/>
        <w:jc w:val="both"/>
        <w:textAlignment w:val="baseline"/>
        <w:rPr>
          <w:b w:val="0"/>
          <w:bCs w:val="0"/>
          <w:color w:val="1E1E1E"/>
          <w:sz w:val="24"/>
          <w:szCs w:val="24"/>
        </w:rPr>
      </w:pPr>
      <w:r w:rsidRPr="00A850C3">
        <w:rPr>
          <w:b w:val="0"/>
          <w:bCs w:val="0"/>
          <w:color w:val="1E1E1E"/>
          <w:sz w:val="24"/>
          <w:szCs w:val="24"/>
        </w:rPr>
        <w:t>Глава 35. ОБЩИЕ ПОЛОЖЕНИЯ</w:t>
      </w:r>
    </w:p>
    <w:p w:rsidR="00D11502" w:rsidRPr="00A850C3" w:rsidRDefault="00D11502" w:rsidP="00D11502">
      <w:pPr>
        <w:pStyle w:val="a3"/>
        <w:shd w:val="clear" w:color="auto" w:fill="FFFFFF"/>
        <w:spacing w:before="0" w:beforeAutospacing="0" w:after="0" w:afterAutospacing="0" w:line="285" w:lineRule="atLeast"/>
        <w:jc w:val="both"/>
        <w:textAlignment w:val="baseline"/>
        <w:rPr>
          <w:color w:val="000000"/>
          <w:spacing w:val="2"/>
        </w:rPr>
      </w:pPr>
      <w:r w:rsidRPr="00A850C3">
        <w:rPr>
          <w:bCs/>
          <w:color w:val="000000"/>
          <w:spacing w:val="2"/>
          <w:bdr w:val="none" w:sz="0" w:space="0" w:color="auto" w:frame="1"/>
        </w:rPr>
        <w:t>Статья 316. Плательщики</w:t>
      </w:r>
    </w:p>
    <w:p w:rsidR="00D11502" w:rsidRDefault="00D11502" w:rsidP="00D11502">
      <w:pPr>
        <w:pStyle w:val="a3"/>
        <w:shd w:val="clear" w:color="auto" w:fill="FFFFFF"/>
        <w:spacing w:before="0" w:beforeAutospacing="0" w:after="360" w:afterAutospacing="0" w:line="285" w:lineRule="atLeast"/>
        <w:jc w:val="both"/>
        <w:textAlignment w:val="baseline"/>
        <w:rPr>
          <w:rFonts w:ascii="Courier New" w:hAnsi="Courier New" w:cs="Courier New"/>
          <w:color w:val="000000"/>
          <w:spacing w:val="2"/>
          <w:sz w:val="20"/>
          <w:szCs w:val="20"/>
        </w:rPr>
      </w:pPr>
      <w:r w:rsidRPr="00A850C3">
        <w:rPr>
          <w:color w:val="000000"/>
          <w:spacing w:val="2"/>
        </w:rPr>
        <w:t xml:space="preserve">      1. Плательщиками индивидуального подоходного налога являются физические лица, имеющие объекты налогообложения в виде </w:t>
      </w:r>
      <w:r w:rsidRPr="00A850C3">
        <w:rPr>
          <w:b/>
          <w:color w:val="000000"/>
          <w:spacing w:val="2"/>
        </w:rPr>
        <w:t xml:space="preserve">облагаемого дохода физического лица у источника выплаты </w:t>
      </w:r>
      <w:r w:rsidRPr="00A850C3">
        <w:rPr>
          <w:color w:val="000000"/>
          <w:spacing w:val="2"/>
        </w:rPr>
        <w:t>и при самостоятельном налогообложении</w:t>
      </w:r>
      <w:r>
        <w:rPr>
          <w:rFonts w:ascii="Courier New" w:hAnsi="Courier New" w:cs="Courier New"/>
          <w:color w:val="000000"/>
          <w:spacing w:val="2"/>
          <w:sz w:val="20"/>
          <w:szCs w:val="20"/>
        </w:rPr>
        <w:t>.</w:t>
      </w:r>
    </w:p>
    <w:p w:rsidR="00D11502" w:rsidRPr="00A850C3" w:rsidRDefault="00D11502" w:rsidP="00D11502">
      <w:pPr>
        <w:pStyle w:val="a3"/>
        <w:shd w:val="clear" w:color="auto" w:fill="FFFFFF"/>
        <w:spacing w:before="0" w:beforeAutospacing="0" w:after="0" w:afterAutospacing="0" w:line="285" w:lineRule="atLeast"/>
        <w:jc w:val="both"/>
        <w:textAlignment w:val="baseline"/>
        <w:rPr>
          <w:color w:val="000000"/>
          <w:spacing w:val="2"/>
        </w:rPr>
      </w:pPr>
      <w:r w:rsidRPr="00A850C3">
        <w:rPr>
          <w:b/>
          <w:bCs/>
          <w:color w:val="000000"/>
          <w:spacing w:val="2"/>
          <w:bdr w:val="none" w:sz="0" w:space="0" w:color="auto" w:frame="1"/>
        </w:rPr>
        <w:lastRenderedPageBreak/>
        <w:t>Статья 317. Особенности налогообложения доходов в отдельных случаях</w:t>
      </w:r>
    </w:p>
    <w:p w:rsidR="00D11502" w:rsidRPr="00A850C3" w:rsidRDefault="00D11502" w:rsidP="00D11502">
      <w:pPr>
        <w:pStyle w:val="a3"/>
        <w:shd w:val="clear" w:color="auto" w:fill="FFFFFF"/>
        <w:spacing w:before="0" w:beforeAutospacing="0" w:after="0" w:afterAutospacing="0" w:line="285" w:lineRule="atLeast"/>
        <w:jc w:val="both"/>
        <w:textAlignment w:val="baseline"/>
        <w:rPr>
          <w:color w:val="000000"/>
          <w:spacing w:val="2"/>
        </w:rPr>
      </w:pPr>
      <w:r w:rsidRPr="00A850C3">
        <w:rPr>
          <w:color w:val="000000"/>
          <w:spacing w:val="2"/>
        </w:rPr>
        <w:t xml:space="preserve">      1. </w:t>
      </w:r>
      <w:r w:rsidRPr="00A850C3">
        <w:rPr>
          <w:b/>
          <w:color w:val="000000"/>
          <w:spacing w:val="2"/>
        </w:rPr>
        <w:t>По доходам, подлежащим налогообложению у источника выплаты, гражданина Республики Казахстан, иностранца или лица без гражданства, являющегося резидентом Республики Казахстан</w:t>
      </w:r>
      <w:r w:rsidRPr="00A850C3">
        <w:rPr>
          <w:color w:val="000000"/>
          <w:spacing w:val="2"/>
        </w:rPr>
        <w:t xml:space="preserve"> (далее – физическое лицо-резидент), </w:t>
      </w:r>
      <w:r w:rsidRPr="00A850C3">
        <w:rPr>
          <w:b/>
          <w:color w:val="000000"/>
          <w:spacing w:val="2"/>
          <w:u w:val="single"/>
        </w:rPr>
        <w:t>исчисление, удержание и перечисление индивидуального подоходного налога, а также представление налоговой отчетности производятся налоговым агентом</w:t>
      </w:r>
      <w:r w:rsidRPr="00A850C3">
        <w:rPr>
          <w:color w:val="000000"/>
          <w:spacing w:val="2"/>
        </w:rPr>
        <w:t xml:space="preserve"> в порядке и сроки, которые установлены настоящей главой, </w:t>
      </w:r>
      <w:hyperlink r:id="rId6" w:anchor="z6229" w:history="1">
        <w:r w:rsidRPr="00A850C3">
          <w:rPr>
            <w:rStyle w:val="a4"/>
            <w:color w:val="073A5E"/>
            <w:spacing w:val="2"/>
          </w:rPr>
          <w:t>параграфом 1</w:t>
        </w:r>
      </w:hyperlink>
      <w:r w:rsidRPr="00A850C3">
        <w:rPr>
          <w:color w:val="000000"/>
          <w:spacing w:val="2"/>
        </w:rPr>
        <w:t> главы 36, </w:t>
      </w:r>
      <w:hyperlink r:id="rId7" w:anchor="z6667" w:history="1">
        <w:r w:rsidRPr="00A850C3">
          <w:rPr>
            <w:rStyle w:val="a4"/>
            <w:color w:val="073A5E"/>
            <w:spacing w:val="2"/>
          </w:rPr>
          <w:t>главой 38</w:t>
        </w:r>
      </w:hyperlink>
      <w:r w:rsidRPr="00A850C3">
        <w:rPr>
          <w:color w:val="000000"/>
          <w:spacing w:val="2"/>
        </w:rPr>
        <w:t> и </w:t>
      </w:r>
      <w:hyperlink r:id="rId8" w:anchor="z657" w:history="1">
        <w:r w:rsidRPr="00A850C3">
          <w:rPr>
            <w:rStyle w:val="a4"/>
            <w:color w:val="073A5E"/>
            <w:spacing w:val="2"/>
          </w:rPr>
          <w:t>статьей 657</w:t>
        </w:r>
      </w:hyperlink>
      <w:r w:rsidRPr="00A850C3">
        <w:rPr>
          <w:color w:val="000000"/>
          <w:spacing w:val="2"/>
        </w:rPr>
        <w:t> </w:t>
      </w:r>
      <w:r>
        <w:rPr>
          <w:color w:val="000000"/>
          <w:spacing w:val="2"/>
        </w:rPr>
        <w:t>Налогового к</w:t>
      </w:r>
      <w:r w:rsidRPr="00A850C3">
        <w:rPr>
          <w:color w:val="000000"/>
          <w:spacing w:val="2"/>
        </w:rPr>
        <w:t>одекса, по ставкам, предусмотренным </w:t>
      </w:r>
      <w:hyperlink r:id="rId9" w:anchor="z320" w:history="1">
        <w:r w:rsidRPr="00A850C3">
          <w:rPr>
            <w:rStyle w:val="a4"/>
            <w:color w:val="073A5E"/>
            <w:spacing w:val="2"/>
          </w:rPr>
          <w:t>статьей 320</w:t>
        </w:r>
      </w:hyperlink>
      <w:r w:rsidRPr="00A850C3">
        <w:rPr>
          <w:color w:val="000000"/>
          <w:spacing w:val="2"/>
        </w:rPr>
        <w:t> </w:t>
      </w:r>
      <w:r>
        <w:rPr>
          <w:color w:val="000000"/>
          <w:spacing w:val="2"/>
        </w:rPr>
        <w:t xml:space="preserve"> Налогового к</w:t>
      </w:r>
      <w:r w:rsidRPr="00A850C3">
        <w:rPr>
          <w:color w:val="000000"/>
          <w:spacing w:val="2"/>
        </w:rPr>
        <w:t>одекса.</w:t>
      </w:r>
    </w:p>
    <w:p w:rsidR="00D11502" w:rsidRDefault="00D11502" w:rsidP="00D11502">
      <w:pPr>
        <w:widowControl/>
        <w:shd w:val="clear" w:color="auto" w:fill="FFFFFF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lang w:val="ru-RU"/>
        </w:rPr>
      </w:pPr>
    </w:p>
    <w:p w:rsidR="00D11502" w:rsidRPr="00590A70" w:rsidRDefault="00D11502" w:rsidP="00D11502">
      <w:pPr>
        <w:pStyle w:val="a3"/>
        <w:shd w:val="clear" w:color="auto" w:fill="FFFFFF"/>
        <w:spacing w:before="0" w:beforeAutospacing="0" w:after="0" w:afterAutospacing="0"/>
        <w:jc w:val="both"/>
        <w:textAlignment w:val="baseline"/>
        <w:rPr>
          <w:color w:val="000000"/>
          <w:spacing w:val="2"/>
        </w:rPr>
      </w:pPr>
      <w:r w:rsidRPr="00590A70">
        <w:rPr>
          <w:b/>
          <w:bCs/>
          <w:color w:val="000000"/>
          <w:spacing w:val="2"/>
          <w:bdr w:val="none" w:sz="0" w:space="0" w:color="auto" w:frame="1"/>
        </w:rPr>
        <w:t>Статья 320. Ставки налога</w:t>
      </w:r>
    </w:p>
    <w:p w:rsidR="00D11502" w:rsidRPr="00590A70" w:rsidRDefault="00D11502" w:rsidP="00D11502">
      <w:pPr>
        <w:pStyle w:val="a3"/>
        <w:numPr>
          <w:ilvl w:val="0"/>
          <w:numId w:val="1"/>
        </w:numPr>
        <w:shd w:val="clear" w:color="auto" w:fill="FFFFFF"/>
        <w:spacing w:before="0" w:beforeAutospacing="0" w:after="0" w:afterAutospacing="0"/>
        <w:jc w:val="both"/>
        <w:textAlignment w:val="baseline"/>
        <w:rPr>
          <w:color w:val="000000"/>
          <w:spacing w:val="2"/>
        </w:rPr>
      </w:pPr>
      <w:r w:rsidRPr="00590A70">
        <w:rPr>
          <w:color w:val="000000"/>
          <w:spacing w:val="2"/>
        </w:rPr>
        <w:t>Доходы налогоплательщика облагаются налогом по ставке 10 процентов.</w:t>
      </w:r>
    </w:p>
    <w:p w:rsidR="00D11502" w:rsidRPr="00590A70" w:rsidRDefault="00D11502" w:rsidP="00D11502">
      <w:pPr>
        <w:pStyle w:val="a3"/>
        <w:shd w:val="clear" w:color="auto" w:fill="FFFFFF"/>
        <w:spacing w:before="0" w:beforeAutospacing="0" w:after="0" w:afterAutospacing="0"/>
        <w:jc w:val="both"/>
        <w:textAlignment w:val="baseline"/>
        <w:rPr>
          <w:color w:val="000000"/>
          <w:spacing w:val="2"/>
        </w:rPr>
      </w:pPr>
    </w:p>
    <w:p w:rsidR="00D11502" w:rsidRPr="00590A70" w:rsidRDefault="00D11502" w:rsidP="00D11502">
      <w:pPr>
        <w:pStyle w:val="a3"/>
        <w:shd w:val="clear" w:color="auto" w:fill="FFFFFF"/>
        <w:spacing w:before="0" w:beforeAutospacing="0" w:after="0" w:afterAutospacing="0"/>
        <w:jc w:val="both"/>
        <w:textAlignment w:val="baseline"/>
        <w:rPr>
          <w:color w:val="000000"/>
          <w:spacing w:val="2"/>
        </w:rPr>
      </w:pPr>
      <w:r w:rsidRPr="00590A70">
        <w:rPr>
          <w:b/>
          <w:bCs/>
          <w:color w:val="000000"/>
          <w:spacing w:val="2"/>
          <w:bdr w:val="none" w:sz="0" w:space="0" w:color="auto" w:frame="1"/>
        </w:rPr>
        <w:t>Статья 322. Доход работника</w:t>
      </w:r>
    </w:p>
    <w:p w:rsidR="00D11502" w:rsidRPr="00685FA4" w:rsidRDefault="00D11502" w:rsidP="00D11502">
      <w:pPr>
        <w:pStyle w:val="a3"/>
        <w:shd w:val="clear" w:color="auto" w:fill="FFFFFF"/>
        <w:spacing w:before="0" w:beforeAutospacing="0" w:after="0" w:afterAutospacing="0"/>
        <w:jc w:val="both"/>
        <w:textAlignment w:val="baseline"/>
        <w:rPr>
          <w:b/>
          <w:color w:val="000000"/>
          <w:spacing w:val="2"/>
        </w:rPr>
      </w:pPr>
      <w:r w:rsidRPr="00590A70">
        <w:rPr>
          <w:color w:val="000000"/>
          <w:spacing w:val="2"/>
        </w:rPr>
        <w:t xml:space="preserve">      1. </w:t>
      </w:r>
      <w:r w:rsidRPr="00685FA4">
        <w:rPr>
          <w:b/>
          <w:color w:val="000000"/>
          <w:spacing w:val="2"/>
        </w:rPr>
        <w:t xml:space="preserve">Доходами работника, подлежащими налогообложению, являются следующие доходы, </w:t>
      </w:r>
      <w:r w:rsidRPr="00685FA4">
        <w:rPr>
          <w:b/>
          <w:color w:val="000000"/>
          <w:spacing w:val="2"/>
          <w:u w:val="single"/>
        </w:rPr>
        <w:t>начисленные работодателем, являющимся налоговым агентом, и признанные, в том числе в бухгалтерском учете работодателя, в качестве расходов (затрат)</w:t>
      </w:r>
      <w:r w:rsidRPr="00685FA4">
        <w:rPr>
          <w:b/>
          <w:color w:val="000000"/>
          <w:spacing w:val="2"/>
        </w:rPr>
        <w:t xml:space="preserve"> в соответствии с законодательством Республики Казахстан о бухгалтерском учете и финансовой отчетности:</w:t>
      </w:r>
    </w:p>
    <w:p w:rsidR="00D11502" w:rsidRPr="00590A70" w:rsidRDefault="00D11502" w:rsidP="00D11502">
      <w:pPr>
        <w:pStyle w:val="a3"/>
        <w:shd w:val="clear" w:color="auto" w:fill="FFFFFF"/>
        <w:spacing w:before="0" w:beforeAutospacing="0" w:after="0" w:afterAutospacing="0"/>
        <w:jc w:val="both"/>
        <w:textAlignment w:val="baseline"/>
        <w:rPr>
          <w:color w:val="000000"/>
          <w:spacing w:val="2"/>
        </w:rPr>
      </w:pPr>
      <w:r w:rsidRPr="00590A70">
        <w:rPr>
          <w:color w:val="000000"/>
          <w:spacing w:val="2"/>
        </w:rPr>
        <w:t xml:space="preserve">      1) подлежащие передаче работодателем работнику в собственность </w:t>
      </w:r>
      <w:r w:rsidRPr="009D3C5A">
        <w:rPr>
          <w:color w:val="000000"/>
          <w:spacing w:val="2"/>
          <w:u w:val="single"/>
        </w:rPr>
        <w:t>деньги</w:t>
      </w:r>
      <w:r w:rsidRPr="00590A70">
        <w:rPr>
          <w:color w:val="000000"/>
          <w:spacing w:val="2"/>
        </w:rPr>
        <w:t xml:space="preserve"> в наличной и (или) безналичной формах </w:t>
      </w:r>
      <w:r w:rsidRPr="009D3C5A">
        <w:rPr>
          <w:color w:val="000000"/>
          <w:spacing w:val="2"/>
          <w:u w:val="single"/>
        </w:rPr>
        <w:t>в связи с наличием трудовых отношений</w:t>
      </w:r>
      <w:r w:rsidRPr="00590A70">
        <w:rPr>
          <w:color w:val="000000"/>
          <w:spacing w:val="2"/>
        </w:rPr>
        <w:t>;</w:t>
      </w:r>
    </w:p>
    <w:p w:rsidR="00D11502" w:rsidRPr="00590A70" w:rsidRDefault="00D11502" w:rsidP="00D11502">
      <w:pPr>
        <w:pStyle w:val="a3"/>
        <w:shd w:val="clear" w:color="auto" w:fill="FFFFFF"/>
        <w:spacing w:before="0" w:beforeAutospacing="0" w:after="0" w:afterAutospacing="0"/>
        <w:jc w:val="both"/>
        <w:textAlignment w:val="baseline"/>
        <w:rPr>
          <w:color w:val="000000"/>
          <w:spacing w:val="2"/>
        </w:rPr>
      </w:pPr>
      <w:r w:rsidRPr="00590A70">
        <w:rPr>
          <w:color w:val="000000"/>
          <w:spacing w:val="2"/>
        </w:rPr>
        <w:t xml:space="preserve">      2) </w:t>
      </w:r>
      <w:r w:rsidRPr="009D3C5A">
        <w:rPr>
          <w:color w:val="000000"/>
          <w:spacing w:val="2"/>
          <w:u w:val="single"/>
        </w:rPr>
        <w:t>доходы работника в натуральной форме</w:t>
      </w:r>
      <w:r w:rsidRPr="00590A70">
        <w:rPr>
          <w:color w:val="000000"/>
          <w:spacing w:val="2"/>
        </w:rPr>
        <w:t xml:space="preserve"> в соответствии со </w:t>
      </w:r>
      <w:hyperlink r:id="rId10" w:anchor="z323" w:history="1">
        <w:r w:rsidRPr="00590A70">
          <w:rPr>
            <w:rStyle w:val="a4"/>
            <w:color w:val="073A5E"/>
            <w:spacing w:val="2"/>
          </w:rPr>
          <w:t>статьей 323</w:t>
        </w:r>
      </w:hyperlink>
      <w:r w:rsidRPr="00590A70">
        <w:rPr>
          <w:color w:val="000000"/>
          <w:spacing w:val="2"/>
        </w:rPr>
        <w:t> настоящего Кодекса;</w:t>
      </w:r>
    </w:p>
    <w:p w:rsidR="00D11502" w:rsidRPr="00590A70" w:rsidRDefault="00D11502" w:rsidP="00D11502">
      <w:pPr>
        <w:pStyle w:val="a3"/>
        <w:shd w:val="clear" w:color="auto" w:fill="FFFFFF"/>
        <w:spacing w:before="0" w:beforeAutospacing="0" w:after="0" w:afterAutospacing="0"/>
        <w:jc w:val="both"/>
        <w:textAlignment w:val="baseline"/>
        <w:rPr>
          <w:color w:val="000000"/>
          <w:spacing w:val="2"/>
        </w:rPr>
      </w:pPr>
      <w:r w:rsidRPr="00590A70">
        <w:rPr>
          <w:color w:val="000000"/>
          <w:spacing w:val="2"/>
        </w:rPr>
        <w:t xml:space="preserve">      3) </w:t>
      </w:r>
      <w:r w:rsidRPr="009D3C5A">
        <w:rPr>
          <w:color w:val="000000"/>
          <w:spacing w:val="2"/>
          <w:u w:val="single"/>
        </w:rPr>
        <w:t>доходы работника в виде материальной выгоды</w:t>
      </w:r>
      <w:r w:rsidRPr="00590A70">
        <w:rPr>
          <w:color w:val="000000"/>
          <w:spacing w:val="2"/>
        </w:rPr>
        <w:t xml:space="preserve"> в соответствии со </w:t>
      </w:r>
      <w:hyperlink r:id="rId11" w:anchor="z324" w:history="1">
        <w:r w:rsidRPr="00590A70">
          <w:rPr>
            <w:rStyle w:val="a4"/>
            <w:color w:val="073A5E"/>
            <w:spacing w:val="2"/>
          </w:rPr>
          <w:t>статьей 324</w:t>
        </w:r>
      </w:hyperlink>
      <w:r w:rsidRPr="00590A70">
        <w:rPr>
          <w:color w:val="000000"/>
          <w:spacing w:val="2"/>
        </w:rPr>
        <w:t> настоящего Кодекса.</w:t>
      </w:r>
    </w:p>
    <w:p w:rsidR="00D11502" w:rsidRDefault="00D11502" w:rsidP="00D11502">
      <w:pPr>
        <w:pStyle w:val="a3"/>
        <w:shd w:val="clear" w:color="auto" w:fill="FFFFFF"/>
        <w:spacing w:before="0" w:beforeAutospacing="0" w:after="0" w:afterAutospacing="0"/>
        <w:jc w:val="both"/>
        <w:textAlignment w:val="baseline"/>
        <w:rPr>
          <w:color w:val="000000"/>
          <w:spacing w:val="2"/>
        </w:rPr>
      </w:pPr>
      <w:r w:rsidRPr="00590A70">
        <w:rPr>
          <w:color w:val="000000"/>
          <w:spacing w:val="2"/>
        </w:rPr>
        <w:t>      Доходом работника, подлежащим налогообложению, также признается доход, полученный (подлежащий получению) членом совета директоров или иного органа управления налогоплательщика, не являющегося высшим органом управления.</w:t>
      </w:r>
    </w:p>
    <w:p w:rsidR="00D11502" w:rsidRDefault="00D11502" w:rsidP="00D11502">
      <w:pPr>
        <w:pStyle w:val="a3"/>
        <w:shd w:val="clear" w:color="auto" w:fill="FFFFFF"/>
        <w:spacing w:before="0" w:beforeAutospacing="0" w:after="0" w:afterAutospacing="0"/>
        <w:jc w:val="both"/>
        <w:textAlignment w:val="baseline"/>
        <w:rPr>
          <w:color w:val="000000"/>
          <w:spacing w:val="2"/>
        </w:rPr>
      </w:pPr>
    </w:p>
    <w:p w:rsidR="00D11502" w:rsidRPr="00590A70" w:rsidRDefault="00D11502" w:rsidP="00D11502">
      <w:pPr>
        <w:pStyle w:val="a3"/>
        <w:shd w:val="clear" w:color="auto" w:fill="FFFFFF"/>
        <w:spacing w:before="0" w:beforeAutospacing="0" w:after="0" w:afterAutospacing="0"/>
        <w:jc w:val="both"/>
        <w:textAlignment w:val="baseline"/>
        <w:rPr>
          <w:color w:val="000000"/>
          <w:spacing w:val="2"/>
        </w:rPr>
      </w:pPr>
      <w:r w:rsidRPr="00590A70">
        <w:rPr>
          <w:color w:val="000000"/>
          <w:spacing w:val="2"/>
          <w:shd w:val="clear" w:color="auto" w:fill="FFFFFF"/>
        </w:rPr>
        <w:t> 2. Доходом работника, подлежащим налогообложению, полученным (подлежащим получению) от лиц, не являющихся налоговыми агентами, является доход, полученный (подлежащий получению) по трудовому договору (контракту), заключенному в соответствии с законодательством Республики Казахстан или иностранного государства.</w:t>
      </w:r>
    </w:p>
    <w:p w:rsidR="00D11502" w:rsidRDefault="00D11502" w:rsidP="00D11502">
      <w:pPr>
        <w:widowControl/>
        <w:shd w:val="clear" w:color="auto" w:fill="FFFFFF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lang w:val="ru-RU"/>
        </w:rPr>
      </w:pPr>
    </w:p>
    <w:p w:rsidR="00D11502" w:rsidRPr="00590A70" w:rsidRDefault="00D11502" w:rsidP="00D11502">
      <w:pPr>
        <w:pStyle w:val="a3"/>
        <w:shd w:val="clear" w:color="auto" w:fill="FFFFFF"/>
        <w:spacing w:before="0" w:beforeAutospacing="0" w:after="0" w:afterAutospacing="0"/>
        <w:jc w:val="both"/>
        <w:textAlignment w:val="baseline"/>
        <w:rPr>
          <w:color w:val="000000"/>
          <w:spacing w:val="2"/>
        </w:rPr>
      </w:pPr>
      <w:r w:rsidRPr="00590A70">
        <w:rPr>
          <w:b/>
          <w:bCs/>
          <w:color w:val="000000"/>
          <w:spacing w:val="2"/>
          <w:bdr w:val="none" w:sz="0" w:space="0" w:color="auto" w:frame="1"/>
        </w:rPr>
        <w:t>Статья 351. Исчисление, удержание и уплата индивидуального подоходного налога</w:t>
      </w:r>
    </w:p>
    <w:p w:rsidR="00D11502" w:rsidRPr="00D11502" w:rsidRDefault="00D11502" w:rsidP="00D11502">
      <w:pPr>
        <w:pStyle w:val="a3"/>
        <w:shd w:val="clear" w:color="auto" w:fill="FFFFFF"/>
        <w:spacing w:before="0" w:beforeAutospacing="0" w:after="0" w:afterAutospacing="0"/>
        <w:jc w:val="both"/>
        <w:textAlignment w:val="baseline"/>
        <w:rPr>
          <w:b/>
          <w:color w:val="000000"/>
          <w:spacing w:val="2"/>
        </w:rPr>
      </w:pPr>
      <w:r w:rsidRPr="00590A70">
        <w:rPr>
          <w:color w:val="000000"/>
          <w:spacing w:val="2"/>
        </w:rPr>
        <w:t xml:space="preserve">      1. </w:t>
      </w:r>
      <w:r w:rsidRPr="00D11502">
        <w:rPr>
          <w:b/>
          <w:color w:val="000000"/>
          <w:spacing w:val="2"/>
        </w:rPr>
        <w:t xml:space="preserve">Исчисление индивидуального подоходного налога по доходам, подлежащим налогообложению у источника выплаты, </w:t>
      </w:r>
      <w:r w:rsidRPr="00D11502">
        <w:rPr>
          <w:b/>
          <w:color w:val="000000"/>
          <w:spacing w:val="2"/>
          <w:u w:val="single"/>
        </w:rPr>
        <w:t>производится налоговым агентом при начислении дохода, подлежащего налогообложению</w:t>
      </w:r>
      <w:r w:rsidRPr="00D11502">
        <w:rPr>
          <w:b/>
          <w:color w:val="000000"/>
          <w:spacing w:val="2"/>
        </w:rPr>
        <w:t>.</w:t>
      </w:r>
    </w:p>
    <w:p w:rsidR="00D11502" w:rsidRPr="00590A70" w:rsidRDefault="00D11502" w:rsidP="00D11502">
      <w:pPr>
        <w:pStyle w:val="a3"/>
        <w:shd w:val="clear" w:color="auto" w:fill="FFFFFF"/>
        <w:spacing w:before="0" w:beforeAutospacing="0" w:after="0" w:afterAutospacing="0"/>
        <w:jc w:val="both"/>
        <w:textAlignment w:val="baseline"/>
        <w:rPr>
          <w:color w:val="000000"/>
          <w:spacing w:val="2"/>
        </w:rPr>
      </w:pPr>
      <w:r w:rsidRPr="00590A70">
        <w:rPr>
          <w:color w:val="000000"/>
          <w:spacing w:val="2"/>
        </w:rPr>
        <w:t xml:space="preserve">      </w:t>
      </w:r>
      <w:r w:rsidRPr="00D11502">
        <w:rPr>
          <w:b/>
          <w:color w:val="000000"/>
          <w:spacing w:val="2"/>
        </w:rPr>
        <w:t>Сумма индивидуального подоходного налога исчисляется путем применения ставок</w:t>
      </w:r>
      <w:r w:rsidRPr="00590A70">
        <w:rPr>
          <w:color w:val="000000"/>
          <w:spacing w:val="2"/>
        </w:rPr>
        <w:t>, установленных </w:t>
      </w:r>
      <w:hyperlink r:id="rId12" w:anchor="z320" w:history="1">
        <w:r w:rsidRPr="00590A70">
          <w:rPr>
            <w:rStyle w:val="a4"/>
            <w:color w:val="073A5E"/>
            <w:spacing w:val="2"/>
          </w:rPr>
          <w:t>статьей 320</w:t>
        </w:r>
      </w:hyperlink>
      <w:r w:rsidRPr="00590A70">
        <w:rPr>
          <w:color w:val="000000"/>
          <w:spacing w:val="2"/>
        </w:rPr>
        <w:t xml:space="preserve"> настоящего Кодекса, </w:t>
      </w:r>
      <w:r w:rsidRPr="00D11502">
        <w:rPr>
          <w:b/>
          <w:color w:val="000000"/>
          <w:spacing w:val="2"/>
        </w:rPr>
        <w:t>к сумме облагаемого дохода у источника выплаты,</w:t>
      </w:r>
      <w:r w:rsidRPr="00590A70">
        <w:rPr>
          <w:color w:val="000000"/>
          <w:spacing w:val="2"/>
        </w:rPr>
        <w:t xml:space="preserve"> определяемого в соответствии с настоящим разделом.</w:t>
      </w:r>
    </w:p>
    <w:p w:rsidR="00D11502" w:rsidRPr="00590A70" w:rsidRDefault="00D11502" w:rsidP="00D11502">
      <w:pPr>
        <w:pStyle w:val="a3"/>
        <w:shd w:val="clear" w:color="auto" w:fill="FFFFFF"/>
        <w:spacing w:before="0" w:beforeAutospacing="0" w:after="0" w:afterAutospacing="0"/>
        <w:jc w:val="both"/>
        <w:textAlignment w:val="baseline"/>
        <w:rPr>
          <w:color w:val="000000"/>
          <w:spacing w:val="2"/>
        </w:rPr>
      </w:pPr>
      <w:r w:rsidRPr="00590A70">
        <w:rPr>
          <w:color w:val="000000"/>
          <w:spacing w:val="2"/>
        </w:rPr>
        <w:t xml:space="preserve">      2. </w:t>
      </w:r>
      <w:r w:rsidRPr="00D11502">
        <w:rPr>
          <w:b/>
          <w:color w:val="000000"/>
          <w:spacing w:val="2"/>
        </w:rPr>
        <w:t>Удержание индивидуального подоходного налога производится налоговым агентом не позднее дня выплаты дохода, подлежащего налогообложению у источника выплаты</w:t>
      </w:r>
      <w:r w:rsidRPr="00590A70">
        <w:rPr>
          <w:color w:val="000000"/>
          <w:spacing w:val="2"/>
        </w:rPr>
        <w:t>, если иное не предусмотрено настоящим Кодексом.</w:t>
      </w:r>
    </w:p>
    <w:p w:rsidR="00D11502" w:rsidRPr="00590A70" w:rsidRDefault="00D11502" w:rsidP="00D11502">
      <w:pPr>
        <w:pStyle w:val="a3"/>
        <w:shd w:val="clear" w:color="auto" w:fill="FFFFFF"/>
        <w:spacing w:before="0" w:beforeAutospacing="0" w:after="0" w:afterAutospacing="0"/>
        <w:jc w:val="both"/>
        <w:textAlignment w:val="baseline"/>
        <w:rPr>
          <w:color w:val="000000"/>
          <w:spacing w:val="2"/>
        </w:rPr>
      </w:pPr>
      <w:r w:rsidRPr="00590A70">
        <w:rPr>
          <w:color w:val="000000"/>
          <w:spacing w:val="2"/>
        </w:rPr>
        <w:t xml:space="preserve">      3. </w:t>
      </w:r>
      <w:r w:rsidRPr="00D11502">
        <w:rPr>
          <w:b/>
          <w:color w:val="000000"/>
          <w:spacing w:val="2"/>
        </w:rPr>
        <w:t>Налоговый агент осуществляет перечисление</w:t>
      </w:r>
      <w:r w:rsidRPr="00590A70">
        <w:rPr>
          <w:color w:val="000000"/>
          <w:spacing w:val="2"/>
        </w:rPr>
        <w:t xml:space="preserve"> </w:t>
      </w:r>
      <w:r w:rsidRPr="00D11502">
        <w:rPr>
          <w:b/>
          <w:color w:val="000000"/>
          <w:spacing w:val="2"/>
        </w:rPr>
        <w:t>индивидуального подоходного налога</w:t>
      </w:r>
      <w:r w:rsidRPr="00590A70">
        <w:rPr>
          <w:color w:val="000000"/>
          <w:spacing w:val="2"/>
        </w:rPr>
        <w:t xml:space="preserve"> по выплаченным доходам </w:t>
      </w:r>
      <w:r w:rsidRPr="00D11502">
        <w:rPr>
          <w:b/>
          <w:color w:val="000000"/>
          <w:spacing w:val="2"/>
        </w:rPr>
        <w:t>не позднее двадцати пяти календарных дней после окончания месяца, в котором была осуществлена выплата дохода</w:t>
      </w:r>
      <w:r w:rsidRPr="00590A70">
        <w:rPr>
          <w:color w:val="000000"/>
          <w:spacing w:val="2"/>
        </w:rPr>
        <w:t>, по месту своего нахождения, если иное не предусмотрено настоящей статьей.</w:t>
      </w:r>
    </w:p>
    <w:p w:rsidR="00D11502" w:rsidRDefault="00D11502" w:rsidP="00D11502">
      <w:pPr>
        <w:pStyle w:val="a3"/>
        <w:shd w:val="clear" w:color="auto" w:fill="FFFFFF"/>
        <w:spacing w:before="0" w:beforeAutospacing="0" w:after="0" w:afterAutospacing="0"/>
        <w:jc w:val="both"/>
        <w:textAlignment w:val="baseline"/>
        <w:rPr>
          <w:color w:val="000000"/>
          <w:spacing w:val="2"/>
        </w:rPr>
      </w:pPr>
      <w:r w:rsidRPr="00590A70">
        <w:rPr>
          <w:color w:val="000000"/>
          <w:spacing w:val="2"/>
        </w:rPr>
        <w:t>      4. По доходам работников структурных подразделений налогового агента перечисление индивидуального подоходного налога производится в соответствующие бюджеты по месту нахождения структурных подразделений.</w:t>
      </w:r>
    </w:p>
    <w:p w:rsidR="009D3C5A" w:rsidRPr="00590A70" w:rsidRDefault="009D3C5A" w:rsidP="00D11502">
      <w:pPr>
        <w:pStyle w:val="a3"/>
        <w:shd w:val="clear" w:color="auto" w:fill="FFFFFF"/>
        <w:spacing w:before="0" w:beforeAutospacing="0" w:after="0" w:afterAutospacing="0"/>
        <w:jc w:val="both"/>
        <w:textAlignment w:val="baseline"/>
        <w:rPr>
          <w:color w:val="000000"/>
          <w:spacing w:val="2"/>
        </w:rPr>
      </w:pPr>
    </w:p>
    <w:p w:rsidR="00D11502" w:rsidRPr="00590A70" w:rsidRDefault="00D11502" w:rsidP="00D11502">
      <w:pPr>
        <w:pStyle w:val="a3"/>
        <w:shd w:val="clear" w:color="auto" w:fill="FFFFFF"/>
        <w:spacing w:before="0" w:beforeAutospacing="0" w:after="0" w:afterAutospacing="0"/>
        <w:jc w:val="both"/>
        <w:textAlignment w:val="baseline"/>
        <w:rPr>
          <w:color w:val="000000"/>
          <w:spacing w:val="2"/>
        </w:rPr>
      </w:pPr>
      <w:r w:rsidRPr="00590A70">
        <w:rPr>
          <w:b/>
          <w:bCs/>
          <w:color w:val="000000"/>
          <w:spacing w:val="2"/>
          <w:bdr w:val="none" w:sz="0" w:space="0" w:color="auto" w:frame="1"/>
        </w:rPr>
        <w:lastRenderedPageBreak/>
        <w:t>Статья 353. Определение облагаемого дохода у источника выплаты</w:t>
      </w:r>
    </w:p>
    <w:p w:rsidR="00D11502" w:rsidRPr="00590A70" w:rsidRDefault="00D11502" w:rsidP="00D11502">
      <w:pPr>
        <w:pStyle w:val="a3"/>
        <w:shd w:val="clear" w:color="auto" w:fill="FFFFFF"/>
        <w:spacing w:before="0" w:beforeAutospacing="0" w:after="0" w:afterAutospacing="0"/>
        <w:jc w:val="both"/>
        <w:textAlignment w:val="baseline"/>
        <w:rPr>
          <w:color w:val="000000"/>
          <w:spacing w:val="2"/>
        </w:rPr>
      </w:pPr>
      <w:r w:rsidRPr="00590A70">
        <w:rPr>
          <w:color w:val="000000"/>
          <w:spacing w:val="2"/>
        </w:rPr>
        <w:t xml:space="preserve">      1. </w:t>
      </w:r>
      <w:r w:rsidRPr="00D11502">
        <w:rPr>
          <w:b/>
          <w:color w:val="000000"/>
          <w:spacing w:val="2"/>
        </w:rPr>
        <w:t>Сумма облагаемого дохода работника определяется в следующем порядке</w:t>
      </w:r>
      <w:r w:rsidRPr="00590A70">
        <w:rPr>
          <w:color w:val="000000"/>
          <w:spacing w:val="2"/>
        </w:rPr>
        <w:t>:</w:t>
      </w:r>
    </w:p>
    <w:p w:rsidR="00D11502" w:rsidRPr="00D11502" w:rsidRDefault="00D11502" w:rsidP="00D11502">
      <w:pPr>
        <w:pStyle w:val="a3"/>
        <w:shd w:val="clear" w:color="auto" w:fill="FFFFFF"/>
        <w:spacing w:before="0" w:beforeAutospacing="0" w:after="0" w:afterAutospacing="0"/>
        <w:jc w:val="both"/>
        <w:textAlignment w:val="baseline"/>
        <w:rPr>
          <w:b/>
          <w:color w:val="000000"/>
          <w:spacing w:val="2"/>
        </w:rPr>
      </w:pPr>
      <w:r w:rsidRPr="00590A70">
        <w:rPr>
          <w:color w:val="000000"/>
          <w:spacing w:val="2"/>
        </w:rPr>
        <w:t xml:space="preserve">      </w:t>
      </w:r>
      <w:r w:rsidRPr="00D11502">
        <w:rPr>
          <w:b/>
          <w:color w:val="000000"/>
          <w:spacing w:val="2"/>
        </w:rPr>
        <w:t>сумма доходов работника, подлежащих налогообложению у источника выплаты, начисленных за налоговый период,</w:t>
      </w:r>
    </w:p>
    <w:p w:rsidR="00D11502" w:rsidRPr="00D11502" w:rsidRDefault="00D11502" w:rsidP="00D11502">
      <w:pPr>
        <w:pStyle w:val="a3"/>
        <w:shd w:val="clear" w:color="auto" w:fill="FFFFFF"/>
        <w:spacing w:before="0" w:beforeAutospacing="0" w:after="0" w:afterAutospacing="0"/>
        <w:jc w:val="both"/>
        <w:textAlignment w:val="baseline"/>
        <w:rPr>
          <w:b/>
          <w:color w:val="000000"/>
          <w:spacing w:val="2"/>
        </w:rPr>
      </w:pPr>
      <w:r w:rsidRPr="00D11502">
        <w:rPr>
          <w:b/>
          <w:color w:val="000000"/>
          <w:spacing w:val="2"/>
        </w:rPr>
        <w:t>      минус</w:t>
      </w:r>
    </w:p>
    <w:p w:rsidR="00D11502" w:rsidRPr="00D11502" w:rsidRDefault="00D11502" w:rsidP="00D11502">
      <w:pPr>
        <w:pStyle w:val="a3"/>
        <w:shd w:val="clear" w:color="auto" w:fill="FFFFFF"/>
        <w:spacing w:before="0" w:beforeAutospacing="0" w:after="0" w:afterAutospacing="0"/>
        <w:jc w:val="both"/>
        <w:textAlignment w:val="baseline"/>
        <w:rPr>
          <w:b/>
          <w:color w:val="000000"/>
          <w:spacing w:val="2"/>
        </w:rPr>
      </w:pPr>
      <w:r w:rsidRPr="00D11502">
        <w:rPr>
          <w:b/>
          <w:color w:val="000000"/>
          <w:spacing w:val="2"/>
        </w:rPr>
        <w:t>      сумма корректировки дохода за налоговый период, предусмотренной </w:t>
      </w:r>
      <w:hyperlink r:id="rId13" w:anchor="z6436" w:history="1">
        <w:r w:rsidRPr="00D11502">
          <w:rPr>
            <w:rStyle w:val="a4"/>
            <w:b/>
            <w:color w:val="073A5E"/>
            <w:spacing w:val="2"/>
          </w:rPr>
          <w:t>пунктом 1</w:t>
        </w:r>
      </w:hyperlink>
      <w:r w:rsidRPr="00D11502">
        <w:rPr>
          <w:b/>
          <w:color w:val="000000"/>
          <w:spacing w:val="2"/>
        </w:rPr>
        <w:t> статьи 341 настоящего Кодекса,</w:t>
      </w:r>
    </w:p>
    <w:p w:rsidR="00D11502" w:rsidRPr="00D11502" w:rsidRDefault="00D11502" w:rsidP="00D11502">
      <w:pPr>
        <w:pStyle w:val="a3"/>
        <w:shd w:val="clear" w:color="auto" w:fill="FFFFFF"/>
        <w:spacing w:before="0" w:beforeAutospacing="0" w:after="0" w:afterAutospacing="0"/>
        <w:jc w:val="both"/>
        <w:textAlignment w:val="baseline"/>
        <w:rPr>
          <w:b/>
          <w:color w:val="000000"/>
          <w:spacing w:val="2"/>
        </w:rPr>
      </w:pPr>
      <w:r w:rsidRPr="00D11502">
        <w:rPr>
          <w:b/>
          <w:color w:val="000000"/>
          <w:spacing w:val="2"/>
        </w:rPr>
        <w:t>      минус</w:t>
      </w:r>
    </w:p>
    <w:p w:rsidR="00D11502" w:rsidRPr="00D11502" w:rsidRDefault="00D11502" w:rsidP="00D11502">
      <w:pPr>
        <w:pStyle w:val="a3"/>
        <w:shd w:val="clear" w:color="auto" w:fill="FFFFFF"/>
        <w:spacing w:before="0" w:beforeAutospacing="0" w:after="0" w:afterAutospacing="0"/>
        <w:jc w:val="both"/>
        <w:textAlignment w:val="baseline"/>
        <w:rPr>
          <w:b/>
          <w:color w:val="000000"/>
          <w:spacing w:val="2"/>
        </w:rPr>
      </w:pPr>
      <w:r w:rsidRPr="00D11502">
        <w:rPr>
          <w:b/>
          <w:color w:val="000000"/>
          <w:spacing w:val="2"/>
        </w:rPr>
        <w:t>      сумма налоговых вычетов в порядке, указанном в </w:t>
      </w:r>
      <w:hyperlink r:id="rId14" w:anchor="z342" w:history="1">
        <w:r w:rsidRPr="00D11502">
          <w:rPr>
            <w:rStyle w:val="a4"/>
            <w:b/>
            <w:color w:val="073A5E"/>
            <w:spacing w:val="2"/>
          </w:rPr>
          <w:t>статье 342</w:t>
        </w:r>
      </w:hyperlink>
      <w:r w:rsidRPr="00D11502">
        <w:rPr>
          <w:b/>
          <w:color w:val="000000"/>
          <w:spacing w:val="2"/>
        </w:rPr>
        <w:t> настоящего Кодекса.</w:t>
      </w:r>
    </w:p>
    <w:p w:rsidR="00D11502" w:rsidRPr="00590A70" w:rsidRDefault="00D11502" w:rsidP="00D11502">
      <w:pPr>
        <w:pStyle w:val="a3"/>
        <w:shd w:val="clear" w:color="auto" w:fill="FFFFFF"/>
        <w:spacing w:before="0" w:beforeAutospacing="0" w:after="0" w:afterAutospacing="0"/>
        <w:jc w:val="both"/>
        <w:textAlignment w:val="baseline"/>
        <w:rPr>
          <w:color w:val="000000"/>
          <w:spacing w:val="2"/>
        </w:rPr>
      </w:pPr>
      <w:r w:rsidRPr="00590A70">
        <w:rPr>
          <w:color w:val="000000"/>
          <w:spacing w:val="2"/>
        </w:rPr>
        <w:t xml:space="preserve">      1-1. </w:t>
      </w:r>
      <w:r w:rsidRPr="00D11502">
        <w:rPr>
          <w:b/>
          <w:color w:val="000000"/>
          <w:spacing w:val="2"/>
        </w:rPr>
        <w:t>Сумма облагаемого дохода работника</w:t>
      </w:r>
      <w:r w:rsidRPr="00590A70">
        <w:rPr>
          <w:color w:val="000000"/>
          <w:spacing w:val="2"/>
        </w:rPr>
        <w:t xml:space="preserve">, определенная пунктом 1 настоящей статьи, </w:t>
      </w:r>
      <w:r w:rsidRPr="00D11502">
        <w:rPr>
          <w:b/>
          <w:color w:val="000000"/>
          <w:spacing w:val="2"/>
        </w:rPr>
        <w:t>уменьшается на 90 процентов, если начисленный доход работника за налоговый период не превышает 25-кратный размер месячного расчетного показателя</w:t>
      </w:r>
      <w:r w:rsidRPr="00590A70">
        <w:rPr>
          <w:color w:val="000000"/>
          <w:spacing w:val="2"/>
        </w:rPr>
        <w:t>, установленного законом о республиканском бюджете и действующего на 1 января соответствующего финансового года.</w:t>
      </w:r>
    </w:p>
    <w:p w:rsidR="00D11502" w:rsidRDefault="00D11502" w:rsidP="00D11502">
      <w:pPr>
        <w:widowControl/>
        <w:shd w:val="clear" w:color="auto" w:fill="FFFFFF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lang w:val="ru-RU"/>
        </w:rPr>
      </w:pPr>
    </w:p>
    <w:p w:rsidR="00D11502" w:rsidRPr="00D11502" w:rsidRDefault="00D11502" w:rsidP="00D11502">
      <w:pPr>
        <w:jc w:val="both"/>
        <w:rPr>
          <w:rFonts w:ascii="Times New Roman" w:hAnsi="Times New Roman" w:cs="Times New Roman"/>
          <w:b/>
          <w:sz w:val="28"/>
          <w:szCs w:val="28"/>
          <w:lang w:val="ru-RU"/>
        </w:rPr>
      </w:pPr>
      <w:r w:rsidRPr="00D11502">
        <w:rPr>
          <w:rFonts w:ascii="Times New Roman" w:hAnsi="Times New Roman" w:cs="Times New Roman"/>
          <w:b/>
          <w:sz w:val="28"/>
          <w:szCs w:val="28"/>
          <w:lang w:val="ru-RU"/>
        </w:rPr>
        <w:t xml:space="preserve">Обязательные пенсионные взносы </w:t>
      </w:r>
    </w:p>
    <w:p w:rsidR="00D11502" w:rsidRDefault="00D11502" w:rsidP="00D11502">
      <w:pPr>
        <w:jc w:val="both"/>
        <w:rPr>
          <w:rFonts w:ascii="Times New Roman" w:hAnsi="Times New Roman" w:cs="Times New Roman"/>
          <w:b/>
          <w:lang w:val="ru-RU"/>
        </w:rPr>
      </w:pPr>
    </w:p>
    <w:p w:rsidR="00D11502" w:rsidRDefault="00D11502" w:rsidP="00D11502">
      <w:pPr>
        <w:jc w:val="both"/>
        <w:rPr>
          <w:rFonts w:ascii="Times New Roman" w:hAnsi="Times New Roman" w:cs="Times New Roman"/>
          <w:b/>
          <w:spacing w:val="2"/>
          <w:shd w:val="clear" w:color="auto" w:fill="E8E9EB"/>
          <w:lang w:val="ru-RU"/>
        </w:rPr>
      </w:pPr>
      <w:r w:rsidRPr="005913B6">
        <w:rPr>
          <w:rFonts w:ascii="Times New Roman" w:hAnsi="Times New Roman" w:cs="Times New Roman"/>
          <w:b/>
          <w:spacing w:val="2"/>
          <w:shd w:val="clear" w:color="auto" w:fill="E8E9EB"/>
          <w:lang w:val="ru-RU"/>
        </w:rPr>
        <w:t>НПА по ОПВ - Социальный кодекс Республики Казахстан от 20 апреля 2023 года         № 224-</w:t>
      </w:r>
      <w:r w:rsidRPr="005913B6">
        <w:rPr>
          <w:rFonts w:ascii="Times New Roman" w:hAnsi="Times New Roman" w:cs="Times New Roman"/>
          <w:b/>
          <w:spacing w:val="2"/>
          <w:shd w:val="clear" w:color="auto" w:fill="E8E9EB"/>
        </w:rPr>
        <w:t>VII</w:t>
      </w:r>
      <w:r w:rsidRPr="005913B6">
        <w:rPr>
          <w:rFonts w:ascii="Times New Roman" w:hAnsi="Times New Roman" w:cs="Times New Roman"/>
          <w:b/>
          <w:spacing w:val="2"/>
          <w:shd w:val="clear" w:color="auto" w:fill="E8E9EB"/>
          <w:lang w:val="ru-RU"/>
        </w:rPr>
        <w:t xml:space="preserve"> ЗРК.</w:t>
      </w:r>
    </w:p>
    <w:p w:rsidR="005913B6" w:rsidRPr="005913B6" w:rsidRDefault="005913B6" w:rsidP="00D11502">
      <w:pPr>
        <w:jc w:val="both"/>
        <w:rPr>
          <w:rFonts w:ascii="Times New Roman" w:hAnsi="Times New Roman" w:cs="Times New Roman"/>
          <w:b/>
          <w:spacing w:val="2"/>
          <w:shd w:val="clear" w:color="auto" w:fill="E8E9EB"/>
          <w:lang w:val="ru-RU"/>
        </w:rPr>
      </w:pPr>
      <w:bookmarkStart w:id="0" w:name="_GoBack"/>
      <w:bookmarkEnd w:id="0"/>
    </w:p>
    <w:p w:rsidR="00D11502" w:rsidRPr="002E7C98" w:rsidRDefault="00D11502" w:rsidP="00D11502">
      <w:pPr>
        <w:jc w:val="both"/>
        <w:rPr>
          <w:rFonts w:ascii="Times New Roman" w:hAnsi="Times New Roman" w:cs="Times New Roman"/>
          <w:color w:val="000000"/>
          <w:spacing w:val="2"/>
          <w:shd w:val="clear" w:color="auto" w:fill="FFFFFF"/>
          <w:lang w:val="ru-RU"/>
        </w:rPr>
      </w:pPr>
      <w:r w:rsidRPr="002E7C98">
        <w:rPr>
          <w:rFonts w:ascii="Times New Roman" w:hAnsi="Times New Roman" w:cs="Times New Roman"/>
          <w:b/>
          <w:lang w:val="ru-RU"/>
        </w:rPr>
        <w:t>обязательные пенсионные взносы</w:t>
      </w:r>
      <w:r w:rsidRPr="002E7C98">
        <w:rPr>
          <w:rFonts w:ascii="Times New Roman" w:hAnsi="Times New Roman" w:cs="Times New Roman"/>
          <w:color w:val="000000"/>
          <w:spacing w:val="2"/>
          <w:shd w:val="clear" w:color="auto" w:fill="FFFFFF"/>
        </w:rPr>
        <w:t> </w:t>
      </w:r>
      <w:r w:rsidRPr="002E7C98">
        <w:rPr>
          <w:rFonts w:ascii="Times New Roman" w:hAnsi="Times New Roman" w:cs="Times New Roman"/>
          <w:color w:val="000000"/>
          <w:spacing w:val="2"/>
          <w:shd w:val="clear" w:color="auto" w:fill="FFFFFF"/>
          <w:lang w:val="ru-RU"/>
        </w:rPr>
        <w:t xml:space="preserve">– деньги, вносимые в соответствии с </w:t>
      </w:r>
      <w:r>
        <w:rPr>
          <w:rFonts w:ascii="Times New Roman" w:hAnsi="Times New Roman" w:cs="Times New Roman"/>
          <w:color w:val="000000"/>
          <w:spacing w:val="2"/>
          <w:shd w:val="clear" w:color="auto" w:fill="FFFFFF"/>
          <w:lang w:val="ru-RU"/>
        </w:rPr>
        <w:t>Социальным к</w:t>
      </w:r>
      <w:r w:rsidRPr="002E7C98">
        <w:rPr>
          <w:rFonts w:ascii="Times New Roman" w:hAnsi="Times New Roman" w:cs="Times New Roman"/>
          <w:color w:val="000000"/>
          <w:spacing w:val="2"/>
          <w:shd w:val="clear" w:color="auto" w:fill="FFFFFF"/>
          <w:lang w:val="ru-RU"/>
        </w:rPr>
        <w:t>одексом в единый накопительный пенсионный фонд в порядке, установленном законодательством Республики Казахстан;</w:t>
      </w:r>
      <w:r>
        <w:rPr>
          <w:rFonts w:ascii="Times New Roman" w:hAnsi="Times New Roman" w:cs="Times New Roman"/>
          <w:color w:val="000000"/>
          <w:spacing w:val="2"/>
          <w:shd w:val="clear" w:color="auto" w:fill="FFFFFF"/>
          <w:lang w:val="ru-RU"/>
        </w:rPr>
        <w:t xml:space="preserve"> (подпункт 116 пункта 1 статьи 1 Социального кодекса)</w:t>
      </w:r>
    </w:p>
    <w:p w:rsidR="00D11502" w:rsidRPr="002E7C98" w:rsidRDefault="00D11502" w:rsidP="00D11502">
      <w:pPr>
        <w:jc w:val="both"/>
        <w:rPr>
          <w:rFonts w:ascii="Times New Roman" w:hAnsi="Times New Roman" w:cs="Times New Roman"/>
          <w:color w:val="000000"/>
          <w:spacing w:val="2"/>
          <w:shd w:val="clear" w:color="auto" w:fill="FFFFFF"/>
          <w:lang w:val="ru-RU"/>
        </w:rPr>
      </w:pPr>
    </w:p>
    <w:p w:rsidR="00D11502" w:rsidRDefault="00D11502" w:rsidP="00D11502">
      <w:pPr>
        <w:jc w:val="both"/>
        <w:rPr>
          <w:rFonts w:ascii="Times New Roman" w:hAnsi="Times New Roman" w:cs="Times New Roman"/>
          <w:color w:val="000000"/>
          <w:spacing w:val="2"/>
          <w:shd w:val="clear" w:color="auto" w:fill="FFFFFF"/>
          <w:lang w:val="ru-RU"/>
        </w:rPr>
      </w:pPr>
      <w:r w:rsidRPr="002E7C98">
        <w:rPr>
          <w:rFonts w:ascii="Times New Roman" w:hAnsi="Times New Roman" w:cs="Times New Roman"/>
          <w:b/>
          <w:color w:val="000000"/>
          <w:spacing w:val="2"/>
          <w:shd w:val="clear" w:color="auto" w:fill="FFFFFF"/>
          <w:lang w:val="ru-RU"/>
        </w:rPr>
        <w:t>агент по уплате обязательных пенсионных взносов, обязательных пенсионных взносов работодателя, обязательных профессиональных пенсионных взносов, добровольных пенсионных взносов (далее – агент)</w:t>
      </w:r>
      <w:r w:rsidRPr="002E7C98">
        <w:rPr>
          <w:rFonts w:ascii="Times New Roman" w:hAnsi="Times New Roman" w:cs="Times New Roman"/>
          <w:color w:val="000000"/>
          <w:spacing w:val="2"/>
          <w:shd w:val="clear" w:color="auto" w:fill="FFFFFF"/>
          <w:lang w:val="ru-RU"/>
        </w:rPr>
        <w:t xml:space="preserve"> – </w:t>
      </w:r>
      <w:r w:rsidRPr="002E7C98">
        <w:rPr>
          <w:rFonts w:ascii="Times New Roman" w:hAnsi="Times New Roman" w:cs="Times New Roman"/>
          <w:b/>
          <w:color w:val="000000"/>
          <w:spacing w:val="2"/>
          <w:u w:val="single"/>
          <w:shd w:val="clear" w:color="auto" w:fill="FFFFFF"/>
          <w:lang w:val="ru-RU"/>
        </w:rPr>
        <w:t>физическое или юридическое лицо,</w:t>
      </w:r>
      <w:r w:rsidRPr="002E7C98">
        <w:rPr>
          <w:rFonts w:ascii="Times New Roman" w:hAnsi="Times New Roman" w:cs="Times New Roman"/>
          <w:color w:val="000000"/>
          <w:spacing w:val="2"/>
          <w:shd w:val="clear" w:color="auto" w:fill="FFFFFF"/>
          <w:lang w:val="ru-RU"/>
        </w:rPr>
        <w:t xml:space="preserve"> включая иностранное юридическое лицо, осуществляющее деятельность в Республике Казахстан через постоянное учреждение, филиалы, представительства иностранных юридических лиц, исчисляющие, удерживающие (начисляющие) и перечисляющие</w:t>
      </w:r>
      <w:r w:rsidRPr="002E7C98">
        <w:rPr>
          <w:rFonts w:ascii="Times New Roman" w:hAnsi="Times New Roman" w:cs="Times New Roman"/>
          <w:color w:val="000000"/>
          <w:spacing w:val="2"/>
          <w:shd w:val="clear" w:color="auto" w:fill="FFFFFF"/>
        </w:rPr>
        <w:t> </w:t>
      </w:r>
      <w:r w:rsidRPr="002E7C98">
        <w:rPr>
          <w:rFonts w:ascii="Times New Roman" w:hAnsi="Times New Roman" w:cs="Times New Roman"/>
          <w:lang w:val="ru-RU"/>
        </w:rPr>
        <w:t>обязательные пенсионные взносы</w:t>
      </w:r>
      <w:r w:rsidRPr="002E7C98">
        <w:rPr>
          <w:rFonts w:ascii="Times New Roman" w:hAnsi="Times New Roman" w:cs="Times New Roman"/>
          <w:color w:val="000000"/>
          <w:spacing w:val="2"/>
          <w:shd w:val="clear" w:color="auto" w:fill="FFFFFF"/>
          <w:lang w:val="ru-RU"/>
        </w:rPr>
        <w:t>,</w:t>
      </w:r>
      <w:r w:rsidRPr="002E7C98">
        <w:rPr>
          <w:rFonts w:ascii="Times New Roman" w:hAnsi="Times New Roman" w:cs="Times New Roman"/>
          <w:color w:val="000000"/>
          <w:spacing w:val="2"/>
          <w:shd w:val="clear" w:color="auto" w:fill="FFFFFF"/>
        </w:rPr>
        <w:t> </w:t>
      </w:r>
      <w:r w:rsidRPr="002E7C98">
        <w:rPr>
          <w:rFonts w:ascii="Times New Roman" w:hAnsi="Times New Roman" w:cs="Times New Roman"/>
          <w:lang w:val="ru-RU"/>
        </w:rPr>
        <w:t>обязательные пенсионные взносы</w:t>
      </w:r>
      <w:r w:rsidRPr="002E7C98">
        <w:rPr>
          <w:rFonts w:ascii="Times New Roman" w:hAnsi="Times New Roman" w:cs="Times New Roman"/>
          <w:color w:val="000000"/>
          <w:spacing w:val="2"/>
          <w:shd w:val="clear" w:color="auto" w:fill="FFFFFF"/>
        </w:rPr>
        <w:t> </w:t>
      </w:r>
      <w:r w:rsidRPr="002E7C98">
        <w:rPr>
          <w:rFonts w:ascii="Times New Roman" w:hAnsi="Times New Roman" w:cs="Times New Roman"/>
          <w:color w:val="000000"/>
          <w:spacing w:val="2"/>
          <w:shd w:val="clear" w:color="auto" w:fill="FFFFFF"/>
          <w:lang w:val="ru-RU"/>
        </w:rPr>
        <w:t>работодателя, обязательные профессиональные пенсионные взносы, добровольные пенсионные взносы в единый накопительный пенсионный фонд в порядке, определяемом законодательством Республики Казахстан.</w:t>
      </w:r>
      <w:r>
        <w:rPr>
          <w:rFonts w:ascii="Times New Roman" w:hAnsi="Times New Roman" w:cs="Times New Roman"/>
          <w:color w:val="000000"/>
          <w:spacing w:val="2"/>
          <w:shd w:val="clear" w:color="auto" w:fill="FFFFFF"/>
          <w:lang w:val="ru-RU"/>
        </w:rPr>
        <w:t xml:space="preserve"> (Подпункт 119 пункта 1 статьи 1 Социального кодекса).</w:t>
      </w:r>
    </w:p>
    <w:p w:rsidR="00D11502" w:rsidRPr="002E7C98" w:rsidRDefault="00D11502" w:rsidP="00D11502">
      <w:pPr>
        <w:widowControl/>
        <w:shd w:val="clear" w:color="auto" w:fill="FFFFFF"/>
        <w:spacing w:before="225" w:after="135" w:line="390" w:lineRule="atLeast"/>
        <w:jc w:val="both"/>
        <w:textAlignment w:val="baseline"/>
        <w:outlineLvl w:val="2"/>
        <w:rPr>
          <w:rFonts w:ascii="Times New Roman" w:eastAsia="Times New Roman" w:hAnsi="Times New Roman" w:cs="Times New Roman"/>
          <w:color w:val="1E1E1E"/>
          <w:lang w:val="ru-RU"/>
        </w:rPr>
      </w:pPr>
      <w:r w:rsidRPr="002E7C98">
        <w:rPr>
          <w:rFonts w:ascii="Times New Roman" w:eastAsia="Times New Roman" w:hAnsi="Times New Roman" w:cs="Times New Roman"/>
          <w:color w:val="1E1E1E"/>
          <w:lang w:val="ru-RU"/>
        </w:rPr>
        <w:t>Глава 19. ПЕНСИОННЫЕ ВЗНОСЫ</w:t>
      </w:r>
    </w:p>
    <w:p w:rsidR="00D11502" w:rsidRPr="002E7C98" w:rsidRDefault="00D11502" w:rsidP="00D11502">
      <w:pPr>
        <w:widowControl/>
        <w:shd w:val="clear" w:color="auto" w:fill="FFFFFF"/>
        <w:spacing w:line="285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lang w:val="ru-RU"/>
        </w:rPr>
      </w:pPr>
      <w:bookmarkStart w:id="1" w:name="z3162"/>
      <w:bookmarkEnd w:id="1"/>
      <w:r w:rsidRPr="002E7C98">
        <w:rPr>
          <w:rFonts w:ascii="Times New Roman" w:eastAsia="Times New Roman" w:hAnsi="Times New Roman" w:cs="Times New Roman"/>
          <w:b/>
          <w:bCs/>
          <w:color w:val="000000"/>
          <w:spacing w:val="2"/>
          <w:bdr w:val="none" w:sz="0" w:space="0" w:color="auto" w:frame="1"/>
          <w:lang w:val="ru-RU"/>
        </w:rPr>
        <w:t>Статья 248. Уплата обязательных пенсионных взносов, обязательных пенсионных взносов работодателя, обязательных профессиональных пенсионных взносов</w:t>
      </w:r>
      <w:r w:rsidRPr="002E7C98">
        <w:rPr>
          <w:rFonts w:ascii="Times New Roman" w:eastAsia="Times New Roman" w:hAnsi="Times New Roman" w:cs="Times New Roman"/>
          <w:color w:val="000000"/>
          <w:spacing w:val="2"/>
          <w:lang w:val="ru-RU"/>
        </w:rPr>
        <w:t xml:space="preserve"> 1. Обязательные пенсионные взносы, обязательные пенсионные взносы работодателя, обязательные профессиональные пенсионные взносы в единый накопительный пенсионный фонд подлежат уплате агентами по ставкам, определяемым </w:t>
      </w:r>
      <w:r>
        <w:rPr>
          <w:rFonts w:ascii="Times New Roman" w:eastAsia="Times New Roman" w:hAnsi="Times New Roman" w:cs="Times New Roman"/>
          <w:color w:val="000000"/>
          <w:spacing w:val="2"/>
          <w:lang w:val="ru-RU"/>
        </w:rPr>
        <w:t>Социальным к</w:t>
      </w:r>
      <w:r w:rsidRPr="002E7C98">
        <w:rPr>
          <w:rFonts w:ascii="Times New Roman" w:eastAsia="Times New Roman" w:hAnsi="Times New Roman" w:cs="Times New Roman"/>
          <w:color w:val="000000"/>
          <w:spacing w:val="2"/>
          <w:lang w:val="ru-RU"/>
        </w:rPr>
        <w:t>одексом.</w:t>
      </w:r>
    </w:p>
    <w:p w:rsidR="00D11502" w:rsidRPr="002E7C98" w:rsidRDefault="00D11502" w:rsidP="00D11502">
      <w:pPr>
        <w:widowControl/>
        <w:shd w:val="clear" w:color="auto" w:fill="FFFFFF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lang w:val="ru-RU"/>
        </w:rPr>
      </w:pPr>
      <w:r w:rsidRPr="002E7C98">
        <w:rPr>
          <w:rFonts w:ascii="Times New Roman" w:eastAsia="Times New Roman" w:hAnsi="Times New Roman" w:cs="Times New Roman"/>
          <w:color w:val="000000"/>
          <w:spacing w:val="2"/>
          <w:lang w:val="ru-RU"/>
        </w:rPr>
        <w:t>2. Обязательные пенсионные взносы уплачиваются в единый накопительный пенсионный фонд:</w:t>
      </w:r>
    </w:p>
    <w:p w:rsidR="00D11502" w:rsidRPr="002E7C98" w:rsidRDefault="00D11502" w:rsidP="00D11502">
      <w:pPr>
        <w:widowControl/>
        <w:shd w:val="clear" w:color="auto" w:fill="FFFFFF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lang w:val="ru-RU"/>
        </w:rPr>
      </w:pPr>
      <w:r w:rsidRPr="002E7C98">
        <w:rPr>
          <w:rFonts w:ascii="Times New Roman" w:eastAsia="Times New Roman" w:hAnsi="Times New Roman" w:cs="Times New Roman"/>
          <w:color w:val="000000"/>
          <w:spacing w:val="2"/>
          <w:lang w:val="ru-RU"/>
        </w:rPr>
        <w:t xml:space="preserve">      1) работниками, лицами, имеющими иную оплачиваемую работу (избранные, назначенные или утвержденные), в том числе работающими в представительствах международных организаций в Республике Казахстан, дипломатических </w:t>
      </w:r>
      <w:r w:rsidRPr="002E7C98">
        <w:rPr>
          <w:rFonts w:ascii="Times New Roman" w:eastAsia="Times New Roman" w:hAnsi="Times New Roman" w:cs="Times New Roman"/>
          <w:color w:val="000000"/>
          <w:spacing w:val="2"/>
          <w:lang w:val="ru-RU"/>
        </w:rPr>
        <w:lastRenderedPageBreak/>
        <w:t>представительствах и консульских учреждениях иностранных государств, аккредитованных в Республике Казахстан;</w:t>
      </w:r>
    </w:p>
    <w:p w:rsidR="00D11502" w:rsidRPr="002E7C98" w:rsidRDefault="00D11502" w:rsidP="00D11502">
      <w:pPr>
        <w:widowControl/>
        <w:shd w:val="clear" w:color="auto" w:fill="FFFFFF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lang w:val="ru-RU"/>
        </w:rPr>
      </w:pPr>
      <w:r w:rsidRPr="002E7C98">
        <w:rPr>
          <w:rFonts w:ascii="Times New Roman" w:eastAsia="Times New Roman" w:hAnsi="Times New Roman" w:cs="Times New Roman"/>
          <w:color w:val="000000"/>
          <w:spacing w:val="2"/>
          <w:lang w:val="ru-RU"/>
        </w:rPr>
        <w:t>      2) лицами, получающими доходы по договорам гражданско-правового характера, предметом которых является выполнение работ (оказание услуг), заключенным с налоговыми агентами, в том числе работающими в представительствах международных организаций в Республике Казахстан, дипломатических представительствах и консульских учреждениях иностранных государств, аккредитованных в Республике Казахстан.</w:t>
      </w:r>
    </w:p>
    <w:p w:rsidR="00D11502" w:rsidRPr="002E7C98" w:rsidRDefault="00D11502" w:rsidP="00D11502">
      <w:pPr>
        <w:widowControl/>
        <w:shd w:val="clear" w:color="auto" w:fill="FFFFFF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lang w:val="ru-RU"/>
        </w:rPr>
      </w:pPr>
      <w:r w:rsidRPr="002E7C98">
        <w:rPr>
          <w:rFonts w:ascii="Times New Roman" w:eastAsia="Times New Roman" w:hAnsi="Times New Roman" w:cs="Times New Roman"/>
          <w:color w:val="000000"/>
          <w:spacing w:val="2"/>
          <w:lang w:val="ru-RU"/>
        </w:rPr>
        <w:t xml:space="preserve">      Обязательные пенсионные взносы удерживаются и уплачиваются агентами из доходов лиц, указанных в части первой настоящего пункта, в порядке, предусмотренном </w:t>
      </w:r>
      <w:r>
        <w:rPr>
          <w:rFonts w:ascii="Times New Roman" w:eastAsia="Times New Roman" w:hAnsi="Times New Roman" w:cs="Times New Roman"/>
          <w:color w:val="000000"/>
          <w:spacing w:val="2"/>
          <w:lang w:val="ru-RU"/>
        </w:rPr>
        <w:t>Социальным к</w:t>
      </w:r>
      <w:r w:rsidRPr="002E7C98">
        <w:rPr>
          <w:rFonts w:ascii="Times New Roman" w:eastAsia="Times New Roman" w:hAnsi="Times New Roman" w:cs="Times New Roman"/>
          <w:color w:val="000000"/>
          <w:spacing w:val="2"/>
          <w:lang w:val="ru-RU"/>
        </w:rPr>
        <w:t>одексом.</w:t>
      </w:r>
    </w:p>
    <w:p w:rsidR="00D11502" w:rsidRPr="002E7C98" w:rsidRDefault="00D11502" w:rsidP="00D11502">
      <w:pPr>
        <w:widowControl/>
        <w:shd w:val="clear" w:color="auto" w:fill="FFFFFF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lang w:val="ru-RU"/>
        </w:rPr>
      </w:pPr>
      <w:r w:rsidRPr="002E7C98">
        <w:rPr>
          <w:rFonts w:ascii="Times New Roman" w:eastAsia="Times New Roman" w:hAnsi="Times New Roman" w:cs="Times New Roman"/>
          <w:color w:val="000000"/>
          <w:spacing w:val="2"/>
          <w:lang w:val="ru-RU"/>
        </w:rPr>
        <w:t>      Порядок и сроки исчисления, удержания (начисления) и перечисления обязательных пенсионных взносов, обязательных профессиональных пенсионных взносов в единый накопительный пенсионный фонд и взыскания по ним разрабатываются уполномоченным государственным органом.</w:t>
      </w:r>
    </w:p>
    <w:p w:rsidR="00D11502" w:rsidRPr="002E7C98" w:rsidRDefault="00D11502" w:rsidP="00D11502">
      <w:pPr>
        <w:widowControl/>
        <w:shd w:val="clear" w:color="auto" w:fill="FFFFFF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lang w:val="ru-RU"/>
        </w:rPr>
      </w:pPr>
      <w:r w:rsidRPr="002E7C98">
        <w:rPr>
          <w:rFonts w:ascii="Times New Roman" w:eastAsia="Times New Roman" w:hAnsi="Times New Roman" w:cs="Times New Roman"/>
          <w:color w:val="000000"/>
          <w:spacing w:val="2"/>
          <w:lang w:val="ru-RU"/>
        </w:rPr>
        <w:t>      3. От уплаты обязательных пенсионных взносов в единый накопительный пенсионный фонд освобождаются:</w:t>
      </w:r>
    </w:p>
    <w:p w:rsidR="00D11502" w:rsidRPr="002E7C98" w:rsidRDefault="00D11502" w:rsidP="00D11502">
      <w:pPr>
        <w:widowControl/>
        <w:shd w:val="clear" w:color="auto" w:fill="FFFFFF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lang w:val="ru-RU"/>
        </w:rPr>
      </w:pPr>
      <w:r w:rsidRPr="002E7C98">
        <w:rPr>
          <w:rFonts w:ascii="Times New Roman" w:eastAsia="Times New Roman" w:hAnsi="Times New Roman" w:cs="Times New Roman"/>
          <w:color w:val="000000"/>
          <w:spacing w:val="2"/>
          <w:lang w:val="ru-RU"/>
        </w:rPr>
        <w:t>      1) лица, достигшие пенсионного возраста в соответствии с </w:t>
      </w:r>
      <w:hyperlink r:id="rId15" w:anchor="z2650" w:history="1">
        <w:r w:rsidRPr="002E7C98">
          <w:rPr>
            <w:rFonts w:ascii="Times New Roman" w:eastAsia="Times New Roman" w:hAnsi="Times New Roman" w:cs="Times New Roman"/>
            <w:color w:val="073A5E"/>
            <w:spacing w:val="2"/>
            <w:u w:val="single"/>
            <w:lang w:val="ru-RU"/>
          </w:rPr>
          <w:t>пунктом 1</w:t>
        </w:r>
      </w:hyperlink>
      <w:r w:rsidRPr="002E7C98">
        <w:rPr>
          <w:rFonts w:ascii="Times New Roman" w:eastAsia="Times New Roman" w:hAnsi="Times New Roman" w:cs="Times New Roman"/>
          <w:color w:val="000000"/>
          <w:spacing w:val="2"/>
          <w:lang w:val="ru-RU"/>
        </w:rPr>
        <w:t xml:space="preserve"> статьи 207 </w:t>
      </w:r>
      <w:r>
        <w:rPr>
          <w:rFonts w:ascii="Times New Roman" w:eastAsia="Times New Roman" w:hAnsi="Times New Roman" w:cs="Times New Roman"/>
          <w:color w:val="000000"/>
          <w:spacing w:val="2"/>
          <w:lang w:val="ru-RU"/>
        </w:rPr>
        <w:t>Социального к</w:t>
      </w:r>
      <w:r w:rsidRPr="002E7C98">
        <w:rPr>
          <w:rFonts w:ascii="Times New Roman" w:eastAsia="Times New Roman" w:hAnsi="Times New Roman" w:cs="Times New Roman"/>
          <w:color w:val="000000"/>
          <w:spacing w:val="2"/>
          <w:lang w:val="ru-RU"/>
        </w:rPr>
        <w:t>одекса;</w:t>
      </w:r>
    </w:p>
    <w:p w:rsidR="00D11502" w:rsidRPr="002E7C98" w:rsidRDefault="00D11502" w:rsidP="00D11502">
      <w:pPr>
        <w:widowControl/>
        <w:shd w:val="clear" w:color="auto" w:fill="FFFFFF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lang w:val="ru-RU"/>
        </w:rPr>
      </w:pPr>
      <w:r w:rsidRPr="002E7C98">
        <w:rPr>
          <w:rFonts w:ascii="Times New Roman" w:eastAsia="Times New Roman" w:hAnsi="Times New Roman" w:cs="Times New Roman"/>
          <w:color w:val="000000"/>
          <w:spacing w:val="2"/>
          <w:lang w:val="ru-RU"/>
        </w:rPr>
        <w:t>      2) лица, имеющие инвалидность первой и второй групп, если инвалидность установлена бессрочно. Уплата обязательных пенсионных взносов в единый накопительный пенсионный фонд осуществляется по заявлению лиц, указанных в настоящем подпункте;</w:t>
      </w:r>
    </w:p>
    <w:p w:rsidR="00D11502" w:rsidRPr="002E7C98" w:rsidRDefault="00D11502" w:rsidP="00D11502">
      <w:pPr>
        <w:widowControl/>
        <w:shd w:val="clear" w:color="auto" w:fill="FFFFFF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lang w:val="ru-RU"/>
        </w:rPr>
      </w:pPr>
      <w:r w:rsidRPr="002E7C98">
        <w:rPr>
          <w:rFonts w:ascii="Times New Roman" w:eastAsia="Times New Roman" w:hAnsi="Times New Roman" w:cs="Times New Roman"/>
          <w:color w:val="000000"/>
          <w:spacing w:val="2"/>
          <w:lang w:val="ru-RU"/>
        </w:rPr>
        <w:t>      3) военнослужащие (кроме военнослужащих срочной службы), сотрудники специальных государственных и правоохранительных органов, государственной фельдъегерской службы, а также лица, права которых иметь специальные звания, классные чины и носить форменную одежду упразднены с 1 января 2012 года;</w:t>
      </w:r>
    </w:p>
    <w:p w:rsidR="00D11502" w:rsidRPr="002E7C98" w:rsidRDefault="00D11502" w:rsidP="00D11502">
      <w:pPr>
        <w:widowControl/>
        <w:shd w:val="clear" w:color="auto" w:fill="FFFFFF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lang w:val="ru-RU"/>
        </w:rPr>
      </w:pPr>
      <w:r w:rsidRPr="002E7C98">
        <w:rPr>
          <w:rFonts w:ascii="Times New Roman" w:eastAsia="Times New Roman" w:hAnsi="Times New Roman" w:cs="Times New Roman"/>
          <w:color w:val="000000"/>
          <w:spacing w:val="2"/>
          <w:lang w:val="ru-RU"/>
        </w:rPr>
        <w:t>      4) получатели пенсионных выплат за выслугу лет.</w:t>
      </w:r>
    </w:p>
    <w:p w:rsidR="00D11502" w:rsidRPr="002E7C98" w:rsidRDefault="00D11502" w:rsidP="00D11502">
      <w:pPr>
        <w:widowControl/>
        <w:shd w:val="clear" w:color="auto" w:fill="FFFFFF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lang w:val="ru-RU"/>
        </w:rPr>
      </w:pPr>
      <w:r w:rsidRPr="002E7C98">
        <w:rPr>
          <w:rFonts w:ascii="Times New Roman" w:eastAsia="Times New Roman" w:hAnsi="Times New Roman" w:cs="Times New Roman"/>
          <w:color w:val="000000"/>
          <w:spacing w:val="2"/>
          <w:lang w:val="ru-RU"/>
        </w:rPr>
        <w:t>      4. Уплата обязательных пенсионных взносов в единый накопительный пенсионный фонд осуществляется самостоятельно:</w:t>
      </w:r>
    </w:p>
    <w:p w:rsidR="00D11502" w:rsidRPr="002E7C98" w:rsidRDefault="00D11502" w:rsidP="00D11502">
      <w:pPr>
        <w:widowControl/>
        <w:shd w:val="clear" w:color="auto" w:fill="FFFFFF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lang w:val="ru-RU"/>
        </w:rPr>
      </w:pPr>
      <w:r w:rsidRPr="002E7C98">
        <w:rPr>
          <w:rFonts w:ascii="Times New Roman" w:eastAsia="Times New Roman" w:hAnsi="Times New Roman" w:cs="Times New Roman"/>
          <w:color w:val="000000"/>
          <w:spacing w:val="2"/>
          <w:lang w:val="ru-RU"/>
        </w:rPr>
        <w:t>      1) индивидуальными предпринимателями, в том числе главами крестьянских или фермерских хозяйств, их членами, достигшими восемнадцатилетнего возраста, а также лицами, занимающимися частной практикой, в свою пользу;</w:t>
      </w:r>
    </w:p>
    <w:p w:rsidR="00D11502" w:rsidRPr="002E7C98" w:rsidRDefault="00D11502" w:rsidP="00D11502">
      <w:pPr>
        <w:widowControl/>
        <w:shd w:val="clear" w:color="auto" w:fill="FFFFFF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lang w:val="ru-RU"/>
        </w:rPr>
      </w:pPr>
      <w:r w:rsidRPr="002E7C98">
        <w:rPr>
          <w:rFonts w:ascii="Times New Roman" w:eastAsia="Times New Roman" w:hAnsi="Times New Roman" w:cs="Times New Roman"/>
          <w:color w:val="000000"/>
          <w:spacing w:val="2"/>
          <w:lang w:val="ru-RU"/>
        </w:rPr>
        <w:t>      2) физическими лицами, постоянно проживающими на территории Республики Казахстан, получающими доходы по договорам гражданско-правового характера, предметом которых является выполнение работ (оказание услуг), заключенным с физическими лицами, не являющимися налоговыми агентами;</w:t>
      </w:r>
    </w:p>
    <w:p w:rsidR="00D11502" w:rsidRPr="002E7C98" w:rsidRDefault="00D11502" w:rsidP="00D11502">
      <w:pPr>
        <w:widowControl/>
        <w:shd w:val="clear" w:color="auto" w:fill="FFFFFF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lang w:val="ru-RU"/>
        </w:rPr>
      </w:pPr>
      <w:r w:rsidRPr="002E7C98">
        <w:rPr>
          <w:rFonts w:ascii="Times New Roman" w:eastAsia="Times New Roman" w:hAnsi="Times New Roman" w:cs="Times New Roman"/>
          <w:color w:val="000000"/>
          <w:spacing w:val="2"/>
          <w:lang w:val="ru-RU"/>
        </w:rPr>
        <w:t>      3) физическими лицами, постоянно проживающими на территории Республики Казахстан, работающими в представительствах международных организаций в Республике Казахстан, дипломатических представительствах и консульских учреждениях иностранных государств, аккредитованных в Республике Казахстан.</w:t>
      </w:r>
    </w:p>
    <w:p w:rsidR="00D11502" w:rsidRPr="002E7C98" w:rsidRDefault="00D11502" w:rsidP="00D11502">
      <w:pPr>
        <w:widowControl/>
        <w:shd w:val="clear" w:color="auto" w:fill="FFFFFF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lang w:val="ru-RU"/>
        </w:rPr>
      </w:pPr>
      <w:r w:rsidRPr="002E7C98">
        <w:rPr>
          <w:rFonts w:ascii="Times New Roman" w:eastAsia="Times New Roman" w:hAnsi="Times New Roman" w:cs="Times New Roman"/>
          <w:color w:val="000000"/>
          <w:spacing w:val="2"/>
          <w:lang w:val="ru-RU"/>
        </w:rPr>
        <w:t>      7. Обязательные пенсионные взносы, обязательные пенсионные взносы работодателя, обязательные профессиональные пенсионные взносы уплачиваются в национальной валюте Республики Казахстан.</w:t>
      </w:r>
    </w:p>
    <w:p w:rsidR="00D11502" w:rsidRPr="002E7C98" w:rsidRDefault="00D11502" w:rsidP="00D11502">
      <w:pPr>
        <w:widowControl/>
        <w:shd w:val="clear" w:color="auto" w:fill="FFFFFF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lang w:val="ru-RU"/>
        </w:rPr>
      </w:pPr>
      <w:r w:rsidRPr="002E7C98">
        <w:rPr>
          <w:rFonts w:ascii="Times New Roman" w:eastAsia="Times New Roman" w:hAnsi="Times New Roman" w:cs="Times New Roman"/>
          <w:color w:val="000000"/>
          <w:spacing w:val="2"/>
          <w:lang w:val="ru-RU"/>
        </w:rPr>
        <w:t>      8. В доход для исчисления обязательных пенсионных взносов, обязательных пенсионных взносов работодателя, обязательных профессиональных пенсионных взносов включаются все виды оплаты труда в денежном выражении и иные доходы.</w:t>
      </w:r>
    </w:p>
    <w:p w:rsidR="00D11502" w:rsidRPr="002E7C98" w:rsidRDefault="00D11502" w:rsidP="00D11502">
      <w:pPr>
        <w:widowControl/>
        <w:shd w:val="clear" w:color="auto" w:fill="FFFFFF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lang w:val="ru-RU"/>
        </w:rPr>
      </w:pPr>
      <w:r w:rsidRPr="002E7C98">
        <w:rPr>
          <w:rFonts w:ascii="Times New Roman" w:eastAsia="Times New Roman" w:hAnsi="Times New Roman" w:cs="Times New Roman"/>
          <w:color w:val="000000"/>
          <w:spacing w:val="2"/>
          <w:lang w:val="ru-RU"/>
        </w:rPr>
        <w:t>      9. Удержанные (начисленные) обязательные пенсионные взносы, обязательные пенсионные взносы работодателя, обязательные профессиональные пенсионные взносы перечисляются в Государственную корпорацию в порядке, определяемом Правительством Республики Казахстан.</w:t>
      </w:r>
    </w:p>
    <w:p w:rsidR="00D11502" w:rsidRPr="002E7C98" w:rsidRDefault="00D11502" w:rsidP="00D11502">
      <w:pPr>
        <w:widowControl/>
        <w:shd w:val="clear" w:color="auto" w:fill="FFFFFF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lang w:val="ru-RU"/>
        </w:rPr>
      </w:pPr>
      <w:r w:rsidRPr="002E7C98">
        <w:rPr>
          <w:rFonts w:ascii="Times New Roman" w:eastAsia="Times New Roman" w:hAnsi="Times New Roman" w:cs="Times New Roman"/>
          <w:color w:val="000000"/>
          <w:spacing w:val="2"/>
          <w:lang w:val="ru-RU"/>
        </w:rPr>
        <w:lastRenderedPageBreak/>
        <w:t>      Уплата обязательных пенсионных взносов, обязательных пенсионных взносов работодателя, обязательных профессиональных пенсионных взносов осуществляется:</w:t>
      </w:r>
    </w:p>
    <w:p w:rsidR="00D11502" w:rsidRPr="002E7C98" w:rsidRDefault="00D11502" w:rsidP="00D11502">
      <w:pPr>
        <w:widowControl/>
        <w:shd w:val="clear" w:color="auto" w:fill="FFFFFF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lang w:val="ru-RU"/>
        </w:rPr>
      </w:pPr>
      <w:r w:rsidRPr="002E7C98">
        <w:rPr>
          <w:rFonts w:ascii="Times New Roman" w:eastAsia="Times New Roman" w:hAnsi="Times New Roman" w:cs="Times New Roman"/>
          <w:color w:val="000000"/>
          <w:spacing w:val="2"/>
          <w:lang w:val="ru-RU"/>
        </w:rPr>
        <w:t xml:space="preserve">      1) </w:t>
      </w:r>
      <w:r w:rsidRPr="002E7C98">
        <w:rPr>
          <w:rFonts w:ascii="Times New Roman" w:eastAsia="Times New Roman" w:hAnsi="Times New Roman" w:cs="Times New Roman"/>
          <w:color w:val="000000"/>
          <w:spacing w:val="2"/>
          <w:u w:val="single"/>
          <w:lang w:val="ru-RU"/>
        </w:rPr>
        <w:t>индивидуальными предпринимателями и юридическими лицами</w:t>
      </w:r>
      <w:r w:rsidRPr="002E7C98">
        <w:rPr>
          <w:rFonts w:ascii="Times New Roman" w:eastAsia="Times New Roman" w:hAnsi="Times New Roman" w:cs="Times New Roman"/>
          <w:color w:val="000000"/>
          <w:spacing w:val="2"/>
          <w:lang w:val="ru-RU"/>
        </w:rPr>
        <w:t xml:space="preserve"> (кроме лиц, указанных в подпунктах 2), 3) и 4) настоящего пункта), лицами, занимающимися частной практикой, из доходов, выплаченных работникам, а также физическим лицам по договорам гражданско-правового характера, предметом которых является выполнение работ (оказание услуг), – </w:t>
      </w:r>
      <w:r w:rsidRPr="002E7C98">
        <w:rPr>
          <w:rFonts w:ascii="Times New Roman" w:eastAsia="Times New Roman" w:hAnsi="Times New Roman" w:cs="Times New Roman"/>
          <w:b/>
          <w:color w:val="000000"/>
          <w:spacing w:val="2"/>
          <w:u w:val="single"/>
          <w:lang w:val="ru-RU"/>
        </w:rPr>
        <w:t>не позднее 25 числа месяца, следующего за месяцем выплаты доходов</w:t>
      </w:r>
      <w:r w:rsidRPr="002E7C98">
        <w:rPr>
          <w:rFonts w:ascii="Times New Roman" w:eastAsia="Times New Roman" w:hAnsi="Times New Roman" w:cs="Times New Roman"/>
          <w:color w:val="000000"/>
          <w:spacing w:val="2"/>
          <w:lang w:val="ru-RU"/>
        </w:rPr>
        <w:t>;</w:t>
      </w:r>
    </w:p>
    <w:p w:rsidR="00D11502" w:rsidRPr="002E7C98" w:rsidRDefault="00D11502" w:rsidP="00D11502">
      <w:pPr>
        <w:widowControl/>
        <w:shd w:val="clear" w:color="auto" w:fill="FFFFFF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lang w:val="ru-RU"/>
        </w:rPr>
      </w:pPr>
      <w:r w:rsidRPr="002E7C98">
        <w:rPr>
          <w:rFonts w:ascii="Times New Roman" w:eastAsia="Times New Roman" w:hAnsi="Times New Roman" w:cs="Times New Roman"/>
          <w:color w:val="000000"/>
          <w:spacing w:val="2"/>
          <w:lang w:val="ru-RU"/>
        </w:rPr>
        <w:t>      2) индивидуальными предпринимателями (кроме индивидуальных предпринимателей, указанных в подпункте 3) настоящего пункта), крестьянскими или фермерскими хозяйствами, лицами, занимающимися частной практикой, в свою пользу – не позднее 25 числа месяца, следующего за отчетным;</w:t>
      </w:r>
    </w:p>
    <w:p w:rsidR="00D11502" w:rsidRPr="002E7C98" w:rsidRDefault="00D11502" w:rsidP="00D11502">
      <w:pPr>
        <w:widowControl/>
        <w:shd w:val="clear" w:color="auto" w:fill="FFFFFF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lang w:val="ru-RU"/>
        </w:rPr>
      </w:pPr>
      <w:r w:rsidRPr="002E7C98">
        <w:rPr>
          <w:rFonts w:ascii="Times New Roman" w:eastAsia="Times New Roman" w:hAnsi="Times New Roman" w:cs="Times New Roman"/>
          <w:color w:val="000000"/>
          <w:spacing w:val="2"/>
          <w:lang w:val="ru-RU"/>
        </w:rPr>
        <w:t>      3) индивидуальными предпринимателями, применяющими специальный налоговый режим на основе патента, – в срок, предусмотренный Кодексом Республики Казахстан "О налогах и других обязательных платежах в бюджет" (Налоговый кодекс) для уплаты стоимости патента;</w:t>
      </w:r>
    </w:p>
    <w:p w:rsidR="00D11502" w:rsidRPr="002E7C98" w:rsidRDefault="00D11502" w:rsidP="00D11502">
      <w:pPr>
        <w:widowControl/>
        <w:shd w:val="clear" w:color="auto" w:fill="FFFFFF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lang w:val="ru-RU"/>
        </w:rPr>
      </w:pPr>
      <w:r w:rsidRPr="002E7C98">
        <w:rPr>
          <w:rFonts w:ascii="Times New Roman" w:eastAsia="Times New Roman" w:hAnsi="Times New Roman" w:cs="Times New Roman"/>
          <w:color w:val="000000"/>
          <w:spacing w:val="2"/>
          <w:lang w:val="ru-RU"/>
        </w:rPr>
        <w:t xml:space="preserve">      11. </w:t>
      </w:r>
      <w:r w:rsidRPr="002E7C98">
        <w:rPr>
          <w:rFonts w:ascii="Times New Roman" w:eastAsia="Times New Roman" w:hAnsi="Times New Roman" w:cs="Times New Roman"/>
          <w:b/>
          <w:color w:val="000000"/>
          <w:spacing w:val="2"/>
          <w:lang w:val="ru-RU"/>
        </w:rPr>
        <w:t>Контроль за полным и своевременным осуществлением уплаты обязательных пенсионных взносов</w:t>
      </w:r>
      <w:r w:rsidRPr="002E7C98">
        <w:rPr>
          <w:rFonts w:ascii="Times New Roman" w:eastAsia="Times New Roman" w:hAnsi="Times New Roman" w:cs="Times New Roman"/>
          <w:color w:val="000000"/>
          <w:spacing w:val="2"/>
          <w:lang w:val="ru-RU"/>
        </w:rPr>
        <w:t>, обязательных пенсионных взносов работодателя, обязательных профессиональных пенсионных взносов и (или) пени, начисленной в соответствии с пунктом 1 </w:t>
      </w:r>
      <w:hyperlink r:id="rId16" w:anchor="z3263" w:history="1">
        <w:r w:rsidRPr="002E7C98">
          <w:rPr>
            <w:rFonts w:ascii="Times New Roman" w:eastAsia="Times New Roman" w:hAnsi="Times New Roman" w:cs="Times New Roman"/>
            <w:color w:val="073A5E"/>
            <w:spacing w:val="2"/>
            <w:u w:val="single"/>
            <w:lang w:val="ru-RU"/>
          </w:rPr>
          <w:t>статьи 256</w:t>
        </w:r>
      </w:hyperlink>
      <w:r w:rsidRPr="002E7C98">
        <w:rPr>
          <w:rFonts w:ascii="Times New Roman" w:eastAsia="Times New Roman" w:hAnsi="Times New Roman" w:cs="Times New Roman"/>
          <w:color w:val="000000"/>
          <w:spacing w:val="2"/>
          <w:lang w:val="ru-RU"/>
        </w:rPr>
        <w:t xml:space="preserve"> настоящего Кодекса, </w:t>
      </w:r>
      <w:r w:rsidRPr="002E7C98">
        <w:rPr>
          <w:rFonts w:ascii="Times New Roman" w:eastAsia="Times New Roman" w:hAnsi="Times New Roman" w:cs="Times New Roman"/>
          <w:b/>
          <w:color w:val="000000"/>
          <w:spacing w:val="2"/>
          <w:lang w:val="ru-RU"/>
        </w:rPr>
        <w:t xml:space="preserve">осуществляется органами государственных доходов </w:t>
      </w:r>
      <w:r w:rsidRPr="002E7C98">
        <w:rPr>
          <w:rFonts w:ascii="Times New Roman" w:eastAsia="Times New Roman" w:hAnsi="Times New Roman" w:cs="Times New Roman"/>
          <w:color w:val="000000"/>
          <w:spacing w:val="2"/>
          <w:lang w:val="ru-RU"/>
        </w:rPr>
        <w:t>в соответствии с законодательством Республики Казахстан, за исключением уплаты обязательных пенсионных взносов лицами, указанными в подпунктах 2) и 3) пункта 4 настоящей статьи.</w:t>
      </w:r>
    </w:p>
    <w:p w:rsidR="00D11502" w:rsidRPr="002E7C98" w:rsidRDefault="00D11502" w:rsidP="00D11502">
      <w:pPr>
        <w:widowControl/>
        <w:shd w:val="clear" w:color="auto" w:fill="FFFFFF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lang w:val="ru-RU"/>
        </w:rPr>
      </w:pPr>
      <w:r w:rsidRPr="002E7C98">
        <w:rPr>
          <w:rFonts w:ascii="Times New Roman" w:eastAsia="Times New Roman" w:hAnsi="Times New Roman" w:cs="Times New Roman"/>
          <w:color w:val="000000"/>
          <w:spacing w:val="2"/>
          <w:lang w:val="ru-RU"/>
        </w:rPr>
        <w:t>      12. </w:t>
      </w:r>
      <w:r w:rsidRPr="002E7C98">
        <w:rPr>
          <w:rFonts w:ascii="Times New Roman" w:eastAsia="Times New Roman" w:hAnsi="Times New Roman" w:cs="Times New Roman"/>
          <w:b/>
          <w:color w:val="000000"/>
          <w:spacing w:val="2"/>
          <w:u w:val="single"/>
          <w:lang w:val="ru-RU"/>
        </w:rPr>
        <w:t>Обязательные пенсионные взносы не могут быть уплачены в пользу других лиц</w:t>
      </w:r>
      <w:r w:rsidRPr="002E7C98">
        <w:rPr>
          <w:rFonts w:ascii="Times New Roman" w:eastAsia="Times New Roman" w:hAnsi="Times New Roman" w:cs="Times New Roman"/>
          <w:color w:val="000000"/>
          <w:spacing w:val="2"/>
          <w:lang w:val="ru-RU"/>
        </w:rPr>
        <w:t>.</w:t>
      </w:r>
    </w:p>
    <w:p w:rsidR="00D11502" w:rsidRPr="002E7C98" w:rsidRDefault="00D11502" w:rsidP="00D11502">
      <w:pPr>
        <w:widowControl/>
        <w:shd w:val="clear" w:color="auto" w:fill="FFFFFF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lang w:val="ru-RU"/>
        </w:rPr>
      </w:pPr>
      <w:r w:rsidRPr="002E7C98">
        <w:rPr>
          <w:rFonts w:ascii="Times New Roman" w:eastAsia="Times New Roman" w:hAnsi="Times New Roman" w:cs="Times New Roman"/>
          <w:color w:val="000000"/>
          <w:spacing w:val="2"/>
          <w:lang w:val="ru-RU"/>
        </w:rPr>
        <w:t>      13. По решению юридического лица – резидента его филиалы, представительства могут рассматриваться в качестве агентов.</w:t>
      </w:r>
    </w:p>
    <w:p w:rsidR="00D11502" w:rsidRPr="002E7C98" w:rsidRDefault="00D11502" w:rsidP="00D11502">
      <w:pPr>
        <w:widowControl/>
        <w:shd w:val="clear" w:color="auto" w:fill="FFFFFF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lang w:val="ru-RU"/>
        </w:rPr>
      </w:pPr>
      <w:bookmarkStart w:id="2" w:name="z3208"/>
      <w:bookmarkEnd w:id="2"/>
      <w:r w:rsidRPr="002E7C98">
        <w:rPr>
          <w:rFonts w:ascii="Times New Roman" w:eastAsia="Times New Roman" w:hAnsi="Times New Roman" w:cs="Times New Roman"/>
          <w:b/>
          <w:bCs/>
          <w:color w:val="000000"/>
          <w:spacing w:val="2"/>
          <w:bdr w:val="none" w:sz="0" w:space="0" w:color="auto" w:frame="1"/>
          <w:lang w:val="ru-RU"/>
        </w:rPr>
        <w:t>Статья 249. Ставка обязательных пенсионных взносов</w:t>
      </w:r>
    </w:p>
    <w:p w:rsidR="00D11502" w:rsidRPr="002E7C98" w:rsidRDefault="00D11502" w:rsidP="00D11502">
      <w:pPr>
        <w:widowControl/>
        <w:shd w:val="clear" w:color="auto" w:fill="FFFFFF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lang w:val="ru-RU"/>
        </w:rPr>
      </w:pPr>
      <w:r w:rsidRPr="002E7C98">
        <w:rPr>
          <w:rFonts w:ascii="Times New Roman" w:eastAsia="Times New Roman" w:hAnsi="Times New Roman" w:cs="Times New Roman"/>
          <w:color w:val="000000"/>
          <w:spacing w:val="2"/>
          <w:lang w:val="ru-RU"/>
        </w:rPr>
        <w:t>      1. Обязательные пенсионные взносы, подлежащие уплате в единый накопительный пенсионный фонд, устанавливаются:</w:t>
      </w:r>
    </w:p>
    <w:p w:rsidR="00D11502" w:rsidRPr="002E7C98" w:rsidRDefault="00D11502" w:rsidP="00D11502">
      <w:pPr>
        <w:widowControl/>
        <w:shd w:val="clear" w:color="auto" w:fill="FFFFFF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lang w:val="ru-RU"/>
        </w:rPr>
      </w:pPr>
      <w:r w:rsidRPr="002E7C98">
        <w:rPr>
          <w:rFonts w:ascii="Times New Roman" w:eastAsia="Times New Roman" w:hAnsi="Times New Roman" w:cs="Times New Roman"/>
          <w:color w:val="000000"/>
          <w:spacing w:val="2"/>
          <w:lang w:val="ru-RU"/>
        </w:rPr>
        <w:t>      1) для лиц, указанных в подпунктах 1) и 2) части первой </w:t>
      </w:r>
      <w:hyperlink r:id="rId17" w:anchor="z3164" w:history="1">
        <w:r w:rsidRPr="002E7C98">
          <w:rPr>
            <w:rFonts w:ascii="Times New Roman" w:eastAsia="Times New Roman" w:hAnsi="Times New Roman" w:cs="Times New Roman"/>
            <w:color w:val="073A5E"/>
            <w:spacing w:val="2"/>
            <w:u w:val="single"/>
            <w:lang w:val="ru-RU"/>
          </w:rPr>
          <w:t>пункта 2</w:t>
        </w:r>
      </w:hyperlink>
      <w:r w:rsidRPr="002E7C98">
        <w:rPr>
          <w:rFonts w:ascii="Times New Roman" w:eastAsia="Times New Roman" w:hAnsi="Times New Roman" w:cs="Times New Roman"/>
          <w:color w:val="000000"/>
          <w:spacing w:val="2"/>
          <w:lang w:val="ru-RU"/>
        </w:rPr>
        <w:t xml:space="preserve"> статьи 248 настоящего Кодекса, </w:t>
      </w:r>
      <w:r w:rsidRPr="002E7C98">
        <w:rPr>
          <w:rFonts w:ascii="Times New Roman" w:eastAsia="Times New Roman" w:hAnsi="Times New Roman" w:cs="Times New Roman"/>
          <w:b/>
          <w:color w:val="000000"/>
          <w:spacing w:val="2"/>
          <w:u w:val="single"/>
          <w:lang w:val="ru-RU"/>
        </w:rPr>
        <w:t>в размере 10 процентов от ежемесячного дохода, принимаемого для исчисления обязательных пенсионных взносов</w:t>
      </w:r>
      <w:r w:rsidRPr="002E7C98">
        <w:rPr>
          <w:rFonts w:ascii="Times New Roman" w:eastAsia="Times New Roman" w:hAnsi="Times New Roman" w:cs="Times New Roman"/>
          <w:color w:val="000000"/>
          <w:spacing w:val="2"/>
          <w:lang w:val="ru-RU"/>
        </w:rPr>
        <w:t>.</w:t>
      </w:r>
    </w:p>
    <w:p w:rsidR="00D11502" w:rsidRPr="002E7C98" w:rsidRDefault="00D11502" w:rsidP="00D11502">
      <w:pPr>
        <w:widowControl/>
        <w:shd w:val="clear" w:color="auto" w:fill="FFFFFF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lang w:val="ru-RU"/>
        </w:rPr>
      </w:pPr>
      <w:r w:rsidRPr="002E7C98">
        <w:rPr>
          <w:rFonts w:ascii="Times New Roman" w:eastAsia="Times New Roman" w:hAnsi="Times New Roman" w:cs="Times New Roman"/>
          <w:color w:val="000000"/>
          <w:spacing w:val="2"/>
          <w:lang w:val="ru-RU"/>
        </w:rPr>
        <w:t xml:space="preserve">      При этом ежемесячный доход, принимаемый для исчисления обязательных пенсионных взносов, </w:t>
      </w:r>
      <w:r w:rsidRPr="002E7C98">
        <w:rPr>
          <w:rFonts w:ascii="Times New Roman" w:eastAsia="Times New Roman" w:hAnsi="Times New Roman" w:cs="Times New Roman"/>
          <w:b/>
          <w:color w:val="000000"/>
          <w:spacing w:val="2"/>
          <w:u w:val="single"/>
          <w:lang w:val="ru-RU"/>
        </w:rPr>
        <w:t xml:space="preserve">от одного агента не должен превышать 50-кратный минимальный размер заработной платы, </w:t>
      </w:r>
      <w:r w:rsidRPr="002E7C98">
        <w:rPr>
          <w:rFonts w:ascii="Times New Roman" w:eastAsia="Times New Roman" w:hAnsi="Times New Roman" w:cs="Times New Roman"/>
          <w:color w:val="000000"/>
          <w:spacing w:val="2"/>
          <w:lang w:val="ru-RU"/>
        </w:rPr>
        <w:t>установленный на соответствующий финансовый год законом о республиканском бюджете;</w:t>
      </w:r>
    </w:p>
    <w:p w:rsidR="00D11502" w:rsidRPr="002E7C98" w:rsidRDefault="00D11502" w:rsidP="00D11502">
      <w:pPr>
        <w:widowControl/>
        <w:shd w:val="clear" w:color="auto" w:fill="FFFFFF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lang w:val="ru-RU"/>
        </w:rPr>
      </w:pPr>
      <w:r w:rsidRPr="002E7C98">
        <w:rPr>
          <w:rFonts w:ascii="Times New Roman" w:eastAsia="Times New Roman" w:hAnsi="Times New Roman" w:cs="Times New Roman"/>
          <w:color w:val="000000"/>
          <w:spacing w:val="2"/>
          <w:lang w:val="ru-RU"/>
        </w:rPr>
        <w:t>      2) для лиц, указанных в </w:t>
      </w:r>
      <w:hyperlink r:id="rId18" w:anchor="z3176" w:history="1">
        <w:r w:rsidRPr="002E7C98">
          <w:rPr>
            <w:rFonts w:ascii="Times New Roman" w:eastAsia="Times New Roman" w:hAnsi="Times New Roman" w:cs="Times New Roman"/>
            <w:color w:val="073A5E"/>
            <w:spacing w:val="2"/>
            <w:u w:val="single"/>
            <w:lang w:val="ru-RU"/>
          </w:rPr>
          <w:t>подпункте 1)</w:t>
        </w:r>
      </w:hyperlink>
      <w:r w:rsidRPr="002E7C98">
        <w:rPr>
          <w:rFonts w:ascii="Times New Roman" w:eastAsia="Times New Roman" w:hAnsi="Times New Roman" w:cs="Times New Roman"/>
          <w:color w:val="000000"/>
          <w:spacing w:val="2"/>
          <w:lang w:val="ru-RU"/>
        </w:rPr>
        <w:t> пункта 4 статьи 248 настоящего Кодекса, в размере 10 процентов от дохода, принимаемого для исчисления обязательных пенсионных взносов.</w:t>
      </w:r>
    </w:p>
    <w:p w:rsidR="00D11502" w:rsidRPr="002E7C98" w:rsidRDefault="00D11502" w:rsidP="00D11502">
      <w:pPr>
        <w:widowControl/>
        <w:shd w:val="clear" w:color="auto" w:fill="FFFFFF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lang w:val="ru-RU"/>
        </w:rPr>
      </w:pPr>
      <w:r w:rsidRPr="002E7C98">
        <w:rPr>
          <w:rFonts w:ascii="Times New Roman" w:eastAsia="Times New Roman" w:hAnsi="Times New Roman" w:cs="Times New Roman"/>
          <w:color w:val="000000"/>
          <w:spacing w:val="2"/>
          <w:lang w:val="ru-RU"/>
        </w:rPr>
        <w:t>      Под доходом, принимаемым для исчисления обязательных пенсионных взносов, понимается доход, получаемый лицом, определяемый им самостоятельно для уплаты социальных отчислений, за исключением доходов, с которых не уплачиваются обязательные пенсионные взносы, но не более дохода, определяемого для целей налогообложения в соответствии с Кодексом Республики Казахстан "О налогах и других обязательных платежах в бюджет" (Налоговый кодекс).</w:t>
      </w:r>
    </w:p>
    <w:p w:rsidR="00D11502" w:rsidRPr="002E7C98" w:rsidRDefault="00D11502" w:rsidP="00D11502">
      <w:pPr>
        <w:widowControl/>
        <w:shd w:val="clear" w:color="auto" w:fill="FFFFFF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lang w:val="ru-RU"/>
        </w:rPr>
      </w:pPr>
      <w:r w:rsidRPr="002E7C98">
        <w:rPr>
          <w:rFonts w:ascii="Times New Roman" w:eastAsia="Times New Roman" w:hAnsi="Times New Roman" w:cs="Times New Roman"/>
          <w:color w:val="000000"/>
          <w:spacing w:val="2"/>
          <w:lang w:val="ru-RU"/>
        </w:rPr>
        <w:t>      При этом принимаемый для исчисления обязательных пенсионных взносов доход в месяц не должен превышать 50-кратный минимальный размер заработной платы, установленный на соответствующий финансовый год законом о республиканском бюджете.</w:t>
      </w:r>
    </w:p>
    <w:p w:rsidR="00D11502" w:rsidRPr="002E7C98" w:rsidRDefault="00D11502" w:rsidP="00D11502">
      <w:pPr>
        <w:widowControl/>
        <w:shd w:val="clear" w:color="auto" w:fill="FFFFFF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lang w:val="ru-RU"/>
        </w:rPr>
      </w:pPr>
      <w:r w:rsidRPr="002E7C98">
        <w:rPr>
          <w:rFonts w:ascii="Times New Roman" w:eastAsia="Times New Roman" w:hAnsi="Times New Roman" w:cs="Times New Roman"/>
          <w:color w:val="000000"/>
          <w:spacing w:val="2"/>
          <w:lang w:val="ru-RU"/>
        </w:rPr>
        <w:t xml:space="preserve">      </w:t>
      </w:r>
      <w:r w:rsidRPr="002E7C98">
        <w:rPr>
          <w:rFonts w:ascii="Times New Roman" w:eastAsia="Times New Roman" w:hAnsi="Times New Roman" w:cs="Times New Roman"/>
          <w:b/>
          <w:color w:val="000000"/>
          <w:spacing w:val="2"/>
          <w:lang w:val="ru-RU"/>
        </w:rPr>
        <w:t xml:space="preserve">В случае, если доход указанных лиц составляет менее 1-кратного размера минимальной заработной платы, установленного на соответствующий финансовый </w:t>
      </w:r>
      <w:r w:rsidRPr="002E7C98">
        <w:rPr>
          <w:rFonts w:ascii="Times New Roman" w:eastAsia="Times New Roman" w:hAnsi="Times New Roman" w:cs="Times New Roman"/>
          <w:b/>
          <w:color w:val="000000"/>
          <w:spacing w:val="2"/>
          <w:lang w:val="ru-RU"/>
        </w:rPr>
        <w:lastRenderedPageBreak/>
        <w:t xml:space="preserve">год законом о республиканском бюджете, </w:t>
      </w:r>
      <w:r w:rsidRPr="002E7C98">
        <w:rPr>
          <w:rFonts w:ascii="Times New Roman" w:eastAsia="Times New Roman" w:hAnsi="Times New Roman" w:cs="Times New Roman"/>
          <w:b/>
          <w:color w:val="000000"/>
          <w:spacing w:val="2"/>
          <w:u w:val="single"/>
          <w:lang w:val="ru-RU"/>
        </w:rPr>
        <w:t>они вправе уплачивать обязательные пенсионные взносы с 1-кратного размера минимальной заработной платы</w:t>
      </w:r>
      <w:r w:rsidRPr="002E7C98">
        <w:rPr>
          <w:rFonts w:ascii="Times New Roman" w:eastAsia="Times New Roman" w:hAnsi="Times New Roman" w:cs="Times New Roman"/>
          <w:color w:val="000000"/>
          <w:spacing w:val="2"/>
          <w:lang w:val="ru-RU"/>
        </w:rPr>
        <w:t>, установленного на соответствующий финансовый год законом о республиканском бюджете;</w:t>
      </w:r>
    </w:p>
    <w:p w:rsidR="00D11502" w:rsidRPr="002E7C98" w:rsidRDefault="00D11502" w:rsidP="00D11502">
      <w:pPr>
        <w:widowControl/>
        <w:shd w:val="clear" w:color="auto" w:fill="FFFFFF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lang w:val="ru-RU"/>
        </w:rPr>
      </w:pPr>
      <w:r w:rsidRPr="002E7C98">
        <w:rPr>
          <w:rFonts w:ascii="Times New Roman" w:eastAsia="Times New Roman" w:hAnsi="Times New Roman" w:cs="Times New Roman"/>
          <w:color w:val="000000"/>
          <w:spacing w:val="2"/>
          <w:lang w:val="ru-RU"/>
        </w:rPr>
        <w:t>      3) для лиц, указанных в подпунктах 2) и 3) </w:t>
      </w:r>
      <w:hyperlink r:id="rId19" w:anchor="z3175" w:history="1">
        <w:r w:rsidRPr="002E7C98">
          <w:rPr>
            <w:rFonts w:ascii="Times New Roman" w:eastAsia="Times New Roman" w:hAnsi="Times New Roman" w:cs="Times New Roman"/>
            <w:color w:val="073A5E"/>
            <w:spacing w:val="2"/>
            <w:u w:val="single"/>
            <w:lang w:val="ru-RU"/>
          </w:rPr>
          <w:t>пункта 4</w:t>
        </w:r>
      </w:hyperlink>
      <w:r w:rsidRPr="002E7C98">
        <w:rPr>
          <w:rFonts w:ascii="Times New Roman" w:eastAsia="Times New Roman" w:hAnsi="Times New Roman" w:cs="Times New Roman"/>
          <w:color w:val="000000"/>
          <w:spacing w:val="2"/>
          <w:lang w:val="ru-RU"/>
        </w:rPr>
        <w:t> статьи 248 настоящего Кодекса, в размере 10 процентов от дохода, принимаемого для исчисления обязательных пенсионных взносов.</w:t>
      </w:r>
    </w:p>
    <w:p w:rsidR="00D11502" w:rsidRPr="002E7C98" w:rsidRDefault="00D11502" w:rsidP="00D11502">
      <w:pPr>
        <w:widowControl/>
        <w:shd w:val="clear" w:color="auto" w:fill="FFFFFF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lang w:val="ru-RU"/>
        </w:rPr>
      </w:pPr>
      <w:r w:rsidRPr="002E7C98">
        <w:rPr>
          <w:rFonts w:ascii="Times New Roman" w:eastAsia="Times New Roman" w:hAnsi="Times New Roman" w:cs="Times New Roman"/>
          <w:color w:val="000000"/>
          <w:spacing w:val="2"/>
          <w:lang w:val="ru-RU"/>
        </w:rPr>
        <w:t>      Под доходом, принимаемым для исчисления обязательных пенсионных взносов, понимается доход, получаемый лицом, определяемый им самостоятельно для уплаты социальных отчислений, за исключением доходов, с которых не уплачиваются обязательные пенсионные взносы, но не более дохода, определяемого для целей налогообложения в соответствии с Кодексом Республики Казахстан "О налогах и других обязательных платежах в бюджет" (Налоговый кодекс).</w:t>
      </w:r>
    </w:p>
    <w:p w:rsidR="00D11502" w:rsidRDefault="00D11502" w:rsidP="00D11502">
      <w:pPr>
        <w:widowControl/>
        <w:shd w:val="clear" w:color="auto" w:fill="FFFFFF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lang w:val="ru-RU"/>
        </w:rPr>
      </w:pPr>
      <w:r w:rsidRPr="002E7C98">
        <w:rPr>
          <w:rFonts w:ascii="Times New Roman" w:eastAsia="Times New Roman" w:hAnsi="Times New Roman" w:cs="Times New Roman"/>
          <w:color w:val="000000"/>
          <w:spacing w:val="2"/>
          <w:lang w:val="ru-RU"/>
        </w:rPr>
        <w:t>      При этом принимаемый для исчисления обязательных пенсионных взносов доход в месяц не должен превышать 50-кратный минимальный размер заработной платы, установленный на соответствующий финансовый год законом о республиканском бюджете;</w:t>
      </w:r>
    </w:p>
    <w:p w:rsidR="00D11502" w:rsidRDefault="00D11502" w:rsidP="00D11502">
      <w:pPr>
        <w:widowControl/>
        <w:shd w:val="clear" w:color="auto" w:fill="FFFFFF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lang w:val="ru-RU"/>
        </w:rPr>
      </w:pPr>
    </w:p>
    <w:p w:rsidR="00D11502" w:rsidRDefault="00D11502" w:rsidP="00D11502">
      <w:pPr>
        <w:widowControl/>
        <w:shd w:val="clear" w:color="auto" w:fill="FFFFFF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lang w:val="ru-RU"/>
        </w:rPr>
      </w:pPr>
    </w:p>
    <w:p w:rsidR="00D11502" w:rsidRPr="00D11502" w:rsidRDefault="00D11502" w:rsidP="00D11502">
      <w:pPr>
        <w:pStyle w:val="a3"/>
        <w:shd w:val="clear" w:color="auto" w:fill="FFFFFF"/>
        <w:spacing w:before="0" w:beforeAutospacing="0"/>
        <w:jc w:val="both"/>
        <w:rPr>
          <w:b/>
        </w:rPr>
      </w:pPr>
      <w:r w:rsidRPr="00D11502">
        <w:rPr>
          <w:b/>
        </w:rPr>
        <w:t>ОТЧИСЛЕНИЯ И ВЗНОСЫ НА ОСМС</w:t>
      </w:r>
    </w:p>
    <w:p w:rsidR="00D11502" w:rsidRPr="00D11502" w:rsidRDefault="00D11502" w:rsidP="00D11502">
      <w:pPr>
        <w:pStyle w:val="1"/>
        <w:shd w:val="clear" w:color="auto" w:fill="E8E9EB"/>
        <w:spacing w:before="0" w:line="450" w:lineRule="atLeast"/>
        <w:textAlignment w:val="baseline"/>
        <w:rPr>
          <w:rFonts w:ascii="Times New Roman" w:eastAsia="Times New Roman" w:hAnsi="Times New Roman" w:cs="Times New Roman"/>
          <w:color w:val="auto"/>
          <w:sz w:val="28"/>
          <w:szCs w:val="28"/>
          <w:lang w:val="ru-RU"/>
        </w:rPr>
      </w:pPr>
      <w:r w:rsidRPr="00D11502">
        <w:rPr>
          <w:rFonts w:ascii="Times New Roman" w:hAnsi="Times New Roman" w:cs="Times New Roman"/>
          <w:b/>
          <w:bCs/>
          <w:color w:val="auto"/>
          <w:sz w:val="28"/>
          <w:szCs w:val="28"/>
          <w:lang w:val="ru-RU"/>
        </w:rPr>
        <w:t xml:space="preserve">НПА по ВОСМС И ОСМС - </w:t>
      </w:r>
      <w:r w:rsidRPr="00D11502">
        <w:rPr>
          <w:rFonts w:ascii="Times New Roman" w:hAnsi="Times New Roman" w:cs="Times New Roman"/>
          <w:color w:val="auto"/>
          <w:spacing w:val="2"/>
          <w:sz w:val="28"/>
          <w:szCs w:val="28"/>
          <w:lang w:val="ru-RU"/>
        </w:rPr>
        <w:t>Закон Республики Казахстан от 16 ноября 2015 года № 405-</w:t>
      </w:r>
      <w:r w:rsidRPr="00D11502">
        <w:rPr>
          <w:rFonts w:ascii="Times New Roman" w:hAnsi="Times New Roman" w:cs="Times New Roman"/>
          <w:color w:val="auto"/>
          <w:spacing w:val="2"/>
          <w:sz w:val="28"/>
          <w:szCs w:val="28"/>
        </w:rPr>
        <w:t>V</w:t>
      </w:r>
      <w:r w:rsidRPr="00D11502">
        <w:rPr>
          <w:rFonts w:ascii="Times New Roman" w:hAnsi="Times New Roman" w:cs="Times New Roman"/>
          <w:color w:val="auto"/>
          <w:spacing w:val="2"/>
          <w:sz w:val="28"/>
          <w:szCs w:val="28"/>
          <w:lang w:val="ru-RU"/>
        </w:rPr>
        <w:t xml:space="preserve"> ЗРК</w:t>
      </w:r>
      <w:r w:rsidRPr="00D11502">
        <w:rPr>
          <w:rFonts w:ascii="Times New Roman" w:hAnsi="Times New Roman" w:cs="Times New Roman"/>
          <w:b/>
          <w:bCs/>
          <w:color w:val="auto"/>
          <w:sz w:val="28"/>
          <w:szCs w:val="28"/>
          <w:lang w:val="ru-RU"/>
        </w:rPr>
        <w:t xml:space="preserve"> «Об обязательном социальном медицинском страховании» </w:t>
      </w:r>
    </w:p>
    <w:p w:rsidR="00D11502" w:rsidRPr="00D11502" w:rsidRDefault="00D11502" w:rsidP="00D11502">
      <w:pPr>
        <w:pStyle w:val="a3"/>
        <w:shd w:val="clear" w:color="auto" w:fill="E8E9EB"/>
        <w:spacing w:before="120" w:beforeAutospacing="0" w:after="0" w:afterAutospacing="0" w:line="285" w:lineRule="atLeast"/>
        <w:textAlignment w:val="baseline"/>
        <w:rPr>
          <w:rFonts w:ascii="Arial" w:hAnsi="Arial" w:cs="Arial"/>
          <w:spacing w:val="2"/>
          <w:sz w:val="20"/>
          <w:szCs w:val="20"/>
        </w:rPr>
      </w:pPr>
      <w:r w:rsidRPr="00D11502">
        <w:rPr>
          <w:rFonts w:ascii="Arial" w:hAnsi="Arial" w:cs="Arial"/>
          <w:spacing w:val="2"/>
          <w:sz w:val="20"/>
          <w:szCs w:val="20"/>
        </w:rPr>
        <w:t>.</w:t>
      </w:r>
    </w:p>
    <w:p w:rsidR="00D11502" w:rsidRPr="00D11502" w:rsidRDefault="00D11502" w:rsidP="00D11502">
      <w:pPr>
        <w:pStyle w:val="a3"/>
        <w:shd w:val="clear" w:color="auto" w:fill="FFFFFF"/>
        <w:spacing w:before="0" w:beforeAutospacing="0"/>
        <w:jc w:val="both"/>
        <w:rPr>
          <w:b/>
        </w:rPr>
      </w:pPr>
      <w:r w:rsidRPr="00D11502">
        <w:rPr>
          <w:b/>
        </w:rPr>
        <w:t>СКОЛЬКО ПЛАТИТЬ ЗА ОСМС В НАСТУПИВШЕМ ГОДУ?</w:t>
      </w:r>
    </w:p>
    <w:p w:rsidR="00D11502" w:rsidRPr="00D11502" w:rsidRDefault="00D11502" w:rsidP="00D11502">
      <w:pPr>
        <w:pStyle w:val="a3"/>
        <w:shd w:val="clear" w:color="auto" w:fill="FFFFFF"/>
        <w:spacing w:before="0" w:beforeAutospacing="0" w:after="0" w:afterAutospacing="0"/>
        <w:jc w:val="both"/>
      </w:pPr>
      <w:r w:rsidRPr="00D11502">
        <w:t xml:space="preserve">Ставки по платежам на ОСМС остаются прежними, но с 1 января 2024 года в стране выросла минимальная заработная плата. Это повлияло на размеры некоторых платежей. В Фонде социального медицинского страхования рассказали, сколько должны платить </w:t>
      </w:r>
      <w:proofErr w:type="spellStart"/>
      <w:r w:rsidRPr="00D11502">
        <w:t>казахстанцы</w:t>
      </w:r>
      <w:proofErr w:type="spellEnd"/>
      <w:r w:rsidRPr="00D11502">
        <w:t xml:space="preserve"> за </w:t>
      </w:r>
      <w:proofErr w:type="spellStart"/>
      <w:r w:rsidRPr="00D11502">
        <w:t>медстраховку</w:t>
      </w:r>
      <w:proofErr w:type="spellEnd"/>
      <w:r w:rsidRPr="00D11502">
        <w:t xml:space="preserve"> в текущем году.</w:t>
      </w:r>
    </w:p>
    <w:p w:rsidR="00D11502" w:rsidRPr="00D11502" w:rsidRDefault="00D11502" w:rsidP="00D11502">
      <w:pPr>
        <w:pStyle w:val="a3"/>
        <w:shd w:val="clear" w:color="auto" w:fill="FFFFFF"/>
        <w:spacing w:before="0" w:beforeAutospacing="0" w:after="0" w:afterAutospacing="0"/>
        <w:jc w:val="both"/>
        <w:rPr>
          <w:b/>
        </w:rPr>
      </w:pPr>
      <w:r w:rsidRPr="00D11502">
        <w:t> </w:t>
      </w:r>
      <w:r w:rsidRPr="00D11502">
        <w:rPr>
          <w:b/>
        </w:rPr>
        <w:t>Работодатели производят отчисления за работника в размере 3% от заработной платы</w:t>
      </w:r>
      <w:r w:rsidRPr="00D11502">
        <w:t xml:space="preserve">. При этом облагаемый ежемесячный доход </w:t>
      </w:r>
      <w:r w:rsidRPr="00D11502">
        <w:rPr>
          <w:b/>
        </w:rPr>
        <w:t>не должен превышать 10 МЗП</w:t>
      </w:r>
      <w:r w:rsidRPr="00D11502">
        <w:t xml:space="preserve"> (850 000 тенге в 2024 году), то есть максимально возможная сумма отчислений </w:t>
      </w:r>
      <w:r w:rsidRPr="00D11502">
        <w:rPr>
          <w:b/>
        </w:rPr>
        <w:t>работодателя составит 25 500 тенге в месяц.   </w:t>
      </w:r>
    </w:p>
    <w:p w:rsidR="00D11502" w:rsidRPr="00D11502" w:rsidRDefault="00D11502" w:rsidP="00D11502">
      <w:pPr>
        <w:pStyle w:val="a3"/>
        <w:shd w:val="clear" w:color="auto" w:fill="FFFFFF"/>
        <w:spacing w:before="0" w:beforeAutospacing="0" w:after="0" w:afterAutospacing="0"/>
        <w:jc w:val="both"/>
      </w:pPr>
      <w:r w:rsidRPr="00D11502">
        <w:t xml:space="preserve">Эти средства </w:t>
      </w:r>
      <w:r w:rsidRPr="00D11502">
        <w:rPr>
          <w:b/>
        </w:rPr>
        <w:t>не удерживаются из зарплаты работника</w:t>
      </w:r>
      <w:r w:rsidRPr="00D11502">
        <w:t>, их работодатель оплачивает за счет предприятия.</w:t>
      </w:r>
    </w:p>
    <w:p w:rsidR="00D11502" w:rsidRPr="00D11502" w:rsidRDefault="00D11502" w:rsidP="00D11502">
      <w:pPr>
        <w:pStyle w:val="a3"/>
        <w:shd w:val="clear" w:color="auto" w:fill="FFFFFF"/>
        <w:spacing w:before="0" w:beforeAutospacing="0" w:after="0" w:afterAutospacing="0"/>
        <w:jc w:val="both"/>
      </w:pPr>
      <w:r w:rsidRPr="00D11502">
        <w:t xml:space="preserve"> Наемные работники и работники, оказывающие услуги на основе договора ГПХ, делают взносы на </w:t>
      </w:r>
      <w:r w:rsidRPr="00D11502">
        <w:rPr>
          <w:b/>
        </w:rPr>
        <w:t>ОСМС в размере 2% от своего ежемесячного дохода</w:t>
      </w:r>
      <w:r w:rsidRPr="00D11502">
        <w:t xml:space="preserve">. Объект обложения не должен превышать 10 МЗП (850 000 тенге в 2024 году) в месяц со всех рабочих мест, то </w:t>
      </w:r>
      <w:r w:rsidRPr="00D11502">
        <w:rPr>
          <w:b/>
          <w:i/>
        </w:rPr>
        <w:t>есть максимально возможный взнос работника составит 17 000 тенге</w:t>
      </w:r>
      <w:r w:rsidRPr="00D11502">
        <w:t>.</w:t>
      </w:r>
    </w:p>
    <w:p w:rsidR="00D11502" w:rsidRPr="00D11502" w:rsidRDefault="00D11502" w:rsidP="00D11502">
      <w:pPr>
        <w:pStyle w:val="a3"/>
        <w:shd w:val="clear" w:color="auto" w:fill="FFFFFF"/>
        <w:spacing w:before="0" w:beforeAutospacing="0" w:after="0" w:afterAutospacing="0"/>
        <w:jc w:val="both"/>
      </w:pPr>
      <w:r w:rsidRPr="00D11502">
        <w:t>Индивидуальные предприниматели платят 5% от 1,4-кратного МЗП. В 2024 году это 5 950 тенге.</w:t>
      </w:r>
    </w:p>
    <w:p w:rsidR="00D11502" w:rsidRPr="00D11502" w:rsidRDefault="00D11502" w:rsidP="00D11502">
      <w:pPr>
        <w:pStyle w:val="a3"/>
        <w:shd w:val="clear" w:color="auto" w:fill="FFFFFF"/>
        <w:spacing w:before="0" w:beforeAutospacing="0" w:after="0" w:afterAutospacing="0"/>
        <w:jc w:val="both"/>
      </w:pPr>
      <w:r w:rsidRPr="00D11502">
        <w:t>Если индивидуальный предприниматель сдает отчетность «по нулям», но официально не приостановил свою деятельность, то он должен продолжать оплачивать взносы, как того требует Налоговый кодекс. Иначе возникнет задолженность.</w:t>
      </w:r>
    </w:p>
    <w:p w:rsidR="00D11502" w:rsidRPr="00D11502" w:rsidRDefault="00D11502" w:rsidP="00D11502">
      <w:pPr>
        <w:pStyle w:val="a3"/>
        <w:shd w:val="clear" w:color="auto" w:fill="FFFFFF"/>
        <w:spacing w:before="0" w:beforeAutospacing="0" w:after="0" w:afterAutospacing="0"/>
        <w:jc w:val="both"/>
      </w:pPr>
      <w:r w:rsidRPr="00D11502">
        <w:t>Для самостоятельных плательщиков размер взносов составляет 5% от 1 МЗП, 4 250 тенге в текущем году.</w:t>
      </w:r>
    </w:p>
    <w:p w:rsidR="00D11502" w:rsidRPr="00D11502" w:rsidRDefault="00D11502" w:rsidP="00D11502">
      <w:pPr>
        <w:pStyle w:val="a3"/>
        <w:shd w:val="clear" w:color="auto" w:fill="FFFFFF"/>
        <w:spacing w:before="0" w:beforeAutospacing="0" w:after="0" w:afterAutospacing="0"/>
        <w:jc w:val="both"/>
      </w:pPr>
      <w:r w:rsidRPr="00D11502">
        <w:lastRenderedPageBreak/>
        <w:t xml:space="preserve">Напомним, чтобы самостоятельно застраховаться в системе ОСМС, </w:t>
      </w:r>
      <w:proofErr w:type="spellStart"/>
      <w:r w:rsidRPr="00D11502">
        <w:t>казахстанцам</w:t>
      </w:r>
      <w:proofErr w:type="spellEnd"/>
      <w:r w:rsidRPr="00D11502">
        <w:t xml:space="preserve"> нужно либо погасить долги за прошедшие 12 месяцев, либо уплатить взносы на год вперед. При этом важно провести оплату за каждый месяц в отдельности.</w:t>
      </w:r>
    </w:p>
    <w:p w:rsidR="00D11502" w:rsidRPr="00D11502" w:rsidRDefault="00D11502" w:rsidP="00D11502">
      <w:pPr>
        <w:widowControl/>
        <w:shd w:val="clear" w:color="auto" w:fill="FFFFFF"/>
        <w:jc w:val="both"/>
        <w:textAlignment w:val="baseline"/>
        <w:rPr>
          <w:rFonts w:ascii="Times New Roman" w:eastAsia="Times New Roman" w:hAnsi="Times New Roman" w:cs="Times New Roman"/>
          <w:spacing w:val="2"/>
          <w:lang w:val="ru-RU"/>
        </w:rPr>
      </w:pPr>
    </w:p>
    <w:p w:rsidR="00D11502" w:rsidRPr="00D11502" w:rsidRDefault="00D11502" w:rsidP="00D11502">
      <w:pPr>
        <w:pStyle w:val="a3"/>
        <w:shd w:val="clear" w:color="auto" w:fill="FFFFFF"/>
        <w:spacing w:before="0" w:beforeAutospacing="0" w:after="0" w:afterAutospacing="0"/>
        <w:jc w:val="both"/>
      </w:pPr>
      <w:r w:rsidRPr="00D11502">
        <w:t xml:space="preserve">Поскольку ЕСП перестал действовать с 1 января, </w:t>
      </w:r>
      <w:proofErr w:type="spellStart"/>
      <w:r w:rsidRPr="00D11502">
        <w:t>самозанятые</w:t>
      </w:r>
      <w:proofErr w:type="spellEnd"/>
      <w:r w:rsidRPr="00D11502">
        <w:t> могут получить статус двумя способами:</w:t>
      </w:r>
    </w:p>
    <w:p w:rsidR="00D11502" w:rsidRPr="00D11502" w:rsidRDefault="00D11502" w:rsidP="00D11502">
      <w:pPr>
        <w:pStyle w:val="a3"/>
        <w:shd w:val="clear" w:color="auto" w:fill="FFFFFF"/>
        <w:spacing w:before="0" w:beforeAutospacing="0" w:after="0" w:afterAutospacing="0"/>
        <w:jc w:val="both"/>
      </w:pPr>
      <w:r w:rsidRPr="00D11502">
        <w:t>- зарегистрироваться индивидуальным предпринимателем и платить взносы как ИП;</w:t>
      </w:r>
    </w:p>
    <w:p w:rsidR="00D11502" w:rsidRPr="00D11502" w:rsidRDefault="00D11502" w:rsidP="00D11502">
      <w:pPr>
        <w:pStyle w:val="a3"/>
        <w:shd w:val="clear" w:color="auto" w:fill="FFFFFF"/>
        <w:spacing w:before="0" w:beforeAutospacing="0" w:after="0" w:afterAutospacing="0"/>
        <w:jc w:val="both"/>
      </w:pPr>
      <w:r w:rsidRPr="00D11502">
        <w:t>- делать взносы в качестве самостоятельного плательщика.</w:t>
      </w:r>
    </w:p>
    <w:p w:rsidR="00D11502" w:rsidRPr="00D11502" w:rsidRDefault="00D11502" w:rsidP="00D11502">
      <w:pPr>
        <w:pStyle w:val="a3"/>
        <w:shd w:val="clear" w:color="auto" w:fill="FFFFFF"/>
        <w:spacing w:before="0" w:beforeAutospacing="0" w:after="0" w:afterAutospacing="0"/>
        <w:jc w:val="both"/>
      </w:pPr>
      <w:r w:rsidRPr="00D11502">
        <w:t> Взносы государства за граждан из 15 льготных категорий составляют в 2024 году 5852,63 тенге.</w:t>
      </w:r>
    </w:p>
    <w:p w:rsidR="00D11502" w:rsidRPr="00D11502" w:rsidRDefault="00D11502" w:rsidP="00D11502">
      <w:pPr>
        <w:pStyle w:val="a3"/>
        <w:shd w:val="clear" w:color="auto" w:fill="FFFFFF"/>
        <w:spacing w:before="0" w:beforeAutospacing="0" w:after="0" w:afterAutospacing="0"/>
        <w:jc w:val="both"/>
      </w:pPr>
    </w:p>
    <w:p w:rsidR="00D11502" w:rsidRPr="00D11502" w:rsidRDefault="00D11502" w:rsidP="00D11502">
      <w:pPr>
        <w:pStyle w:val="a3"/>
        <w:shd w:val="clear" w:color="auto" w:fill="FFFFFF"/>
        <w:spacing w:before="0" w:beforeAutospacing="0" w:after="0" w:afterAutospacing="0"/>
        <w:jc w:val="both"/>
      </w:pPr>
      <w:r w:rsidRPr="00D11502">
        <w:t> КАК ОПЛАЧИВАТЬ ЗА ОСМС ПРИ РАБОТЕ В ДВУХ МЕСТАХ?</w:t>
      </w:r>
    </w:p>
    <w:p w:rsidR="00D11502" w:rsidRPr="00D11502" w:rsidRDefault="00D11502" w:rsidP="00D11502">
      <w:pPr>
        <w:pStyle w:val="a3"/>
        <w:shd w:val="clear" w:color="auto" w:fill="FFFFFF"/>
        <w:spacing w:before="0" w:beforeAutospacing="0" w:after="0" w:afterAutospacing="0"/>
        <w:jc w:val="both"/>
      </w:pPr>
      <w:r w:rsidRPr="00D11502">
        <w:t>Бывают ситуации, когда граждане трудоустроены в двух организациях. В этом случае необходимо учитывать предельный доход для расчета платежей – это 10 МЗП (850 000 тенге в 2024 году).</w:t>
      </w:r>
    </w:p>
    <w:p w:rsidR="00D11502" w:rsidRPr="00D11502" w:rsidRDefault="00D11502" w:rsidP="00D11502">
      <w:pPr>
        <w:pStyle w:val="a3"/>
        <w:shd w:val="clear" w:color="auto" w:fill="FFFFFF"/>
        <w:spacing w:before="0" w:beforeAutospacing="0" w:after="0" w:afterAutospacing="0"/>
        <w:jc w:val="both"/>
      </w:pPr>
      <w:r w:rsidRPr="00D11502">
        <w:t>Отчисления на ОСМС должны производиться с каждого места работы, но не более 25 500 тенге (3% от 850 000) в месяц от каждого работодателя.</w:t>
      </w:r>
    </w:p>
    <w:p w:rsidR="00D11502" w:rsidRPr="00D11502" w:rsidRDefault="00D11502" w:rsidP="00D11502">
      <w:pPr>
        <w:pStyle w:val="a3"/>
        <w:shd w:val="clear" w:color="auto" w:fill="FFFFFF"/>
        <w:spacing w:before="0" w:beforeAutospacing="0" w:after="0" w:afterAutospacing="0"/>
        <w:jc w:val="both"/>
      </w:pPr>
      <w:r w:rsidRPr="00D11502">
        <w:t>А при расчете взносов учитывается совокупный доход со всех мест работы, то есть взносы за месяц в общем не могут превышать 17 000 тенге (2% от 850 000).</w:t>
      </w:r>
    </w:p>
    <w:p w:rsidR="00D11502" w:rsidRPr="00D11502" w:rsidRDefault="00D11502" w:rsidP="00D11502">
      <w:pPr>
        <w:pStyle w:val="a3"/>
        <w:shd w:val="clear" w:color="auto" w:fill="FFFFFF"/>
        <w:spacing w:before="0" w:beforeAutospacing="0" w:after="0" w:afterAutospacing="0"/>
        <w:jc w:val="both"/>
      </w:pPr>
      <w:r w:rsidRPr="00D11502">
        <w:t>Для корректного расчета сотрудник должен предоставить на втором месте работы справку о произведенных платежах с первого места работы.</w:t>
      </w:r>
    </w:p>
    <w:p w:rsidR="00D11502" w:rsidRPr="00D11502" w:rsidRDefault="00D11502" w:rsidP="00D11502">
      <w:pPr>
        <w:pStyle w:val="a3"/>
        <w:shd w:val="clear" w:color="auto" w:fill="FFFFFF"/>
        <w:spacing w:before="0" w:beforeAutospacing="0" w:after="0" w:afterAutospacing="0"/>
        <w:jc w:val="both"/>
      </w:pPr>
      <w:r w:rsidRPr="00D11502">
        <w:t> К примеру, в организации А работник получает 550 000 тенге, в организации Б – 400 000 тенге. Совокупный его доход составляет 950 000 тенге, то есть свыше предельно облагаемого дохода.</w:t>
      </w:r>
    </w:p>
    <w:p w:rsidR="00D11502" w:rsidRPr="00D11502" w:rsidRDefault="00D11502" w:rsidP="00D11502">
      <w:pPr>
        <w:pStyle w:val="a3"/>
        <w:shd w:val="clear" w:color="auto" w:fill="FFFFFF"/>
        <w:spacing w:before="0" w:beforeAutospacing="0" w:after="0" w:afterAutospacing="0"/>
        <w:jc w:val="both"/>
      </w:pPr>
      <w:r w:rsidRPr="00D11502">
        <w:t>В этом случае первый работодатель удержит взносы в размере 11 тыс. тенге, отчисления – в размере 16 500 тенге.</w:t>
      </w:r>
    </w:p>
    <w:p w:rsidR="00D11502" w:rsidRPr="00D11502" w:rsidRDefault="00D11502" w:rsidP="00D11502">
      <w:pPr>
        <w:pStyle w:val="a3"/>
        <w:shd w:val="clear" w:color="auto" w:fill="FFFFFF"/>
        <w:spacing w:before="0" w:beforeAutospacing="0" w:after="0" w:afterAutospacing="0"/>
        <w:jc w:val="both"/>
      </w:pPr>
      <w:r w:rsidRPr="00D11502">
        <w:t>Во втором месте работы его взносы составят 6 000 тенге (максимальный размер взноса 17 000 за минусом уже произведенного взноса 11 000 тенге). Размер отчислений составит 18 000 тенге (доход для исчисления отчислений не суммируется).</w:t>
      </w:r>
    </w:p>
    <w:p w:rsidR="00D11502" w:rsidRPr="00D11502" w:rsidRDefault="00D11502" w:rsidP="00D11502">
      <w:pPr>
        <w:pStyle w:val="a3"/>
        <w:shd w:val="clear" w:color="auto" w:fill="FFFFFF"/>
        <w:spacing w:before="0" w:beforeAutospacing="0" w:after="0" w:afterAutospacing="0"/>
        <w:jc w:val="both"/>
      </w:pPr>
      <w:r w:rsidRPr="00D11502">
        <w:t> Также есть случаи, когда гражданин является работником и производит необходимые платежи от заработной платы, но при этом имеет личный бизнес и зарегистрирован в качестве индивидуального предпринимателя. В таких ситуациях он также должен производить оплату взносов и других обязательных платежей в качестве ИП, как того требует Налоговый кодекс, помимо выплат с основного места работы.</w:t>
      </w:r>
    </w:p>
    <w:p w:rsidR="00D11502" w:rsidRDefault="00D11502" w:rsidP="00D11502">
      <w:pPr>
        <w:widowControl/>
        <w:shd w:val="clear" w:color="auto" w:fill="FFFFFF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lang w:val="ru-RU"/>
        </w:rPr>
      </w:pPr>
    </w:p>
    <w:p w:rsidR="00D11502" w:rsidRPr="00D11502" w:rsidRDefault="00D11502" w:rsidP="00D11502">
      <w:pPr>
        <w:widowControl/>
        <w:shd w:val="clear" w:color="auto" w:fill="FFFFFF"/>
        <w:jc w:val="both"/>
        <w:textAlignment w:val="baseline"/>
        <w:rPr>
          <w:rFonts w:ascii="Times New Roman" w:eastAsia="Times New Roman" w:hAnsi="Times New Roman" w:cs="Times New Roman"/>
          <w:spacing w:val="2"/>
          <w:lang w:val="ru-RU"/>
        </w:rPr>
      </w:pPr>
    </w:p>
    <w:p w:rsidR="00D11502" w:rsidRPr="00D11502" w:rsidRDefault="00D11502" w:rsidP="00D11502">
      <w:pPr>
        <w:jc w:val="both"/>
        <w:rPr>
          <w:rFonts w:ascii="Times New Roman" w:hAnsi="Times New Roman" w:cs="Times New Roman"/>
          <w:b/>
          <w:spacing w:val="2"/>
          <w:sz w:val="28"/>
          <w:szCs w:val="28"/>
          <w:shd w:val="clear" w:color="auto" w:fill="E8E9EB"/>
          <w:lang w:val="ru-RU"/>
        </w:rPr>
      </w:pPr>
      <w:r w:rsidRPr="00D11502">
        <w:rPr>
          <w:rFonts w:ascii="Times New Roman" w:hAnsi="Times New Roman" w:cs="Times New Roman"/>
          <w:b/>
          <w:spacing w:val="2"/>
          <w:sz w:val="28"/>
          <w:szCs w:val="28"/>
          <w:shd w:val="clear" w:color="auto" w:fill="E8E9EB"/>
          <w:lang w:val="ru-RU"/>
        </w:rPr>
        <w:t xml:space="preserve">НПА по </w:t>
      </w:r>
      <w:r w:rsidRPr="00D11502">
        <w:rPr>
          <w:rFonts w:ascii="Times New Roman" w:hAnsi="Times New Roman" w:cs="Times New Roman"/>
          <w:b/>
          <w:spacing w:val="2"/>
          <w:sz w:val="28"/>
          <w:szCs w:val="28"/>
          <w:shd w:val="clear" w:color="auto" w:fill="E8E9EB"/>
          <w:lang w:val="ru-RU"/>
        </w:rPr>
        <w:t xml:space="preserve">социальным </w:t>
      </w:r>
      <w:proofErr w:type="spellStart"/>
      <w:r w:rsidRPr="00D11502">
        <w:rPr>
          <w:rFonts w:ascii="Times New Roman" w:hAnsi="Times New Roman" w:cs="Times New Roman"/>
          <w:b/>
          <w:spacing w:val="2"/>
          <w:sz w:val="28"/>
          <w:szCs w:val="28"/>
          <w:shd w:val="clear" w:color="auto" w:fill="E8E9EB"/>
          <w:lang w:val="ru-RU"/>
        </w:rPr>
        <w:t>отчислнениям</w:t>
      </w:r>
      <w:proofErr w:type="spellEnd"/>
      <w:r w:rsidRPr="00D11502">
        <w:rPr>
          <w:rFonts w:ascii="Times New Roman" w:hAnsi="Times New Roman" w:cs="Times New Roman"/>
          <w:b/>
          <w:spacing w:val="2"/>
          <w:sz w:val="28"/>
          <w:szCs w:val="28"/>
          <w:shd w:val="clear" w:color="auto" w:fill="E8E9EB"/>
          <w:lang w:val="ru-RU"/>
        </w:rPr>
        <w:t xml:space="preserve">- Социальный кодекс Республики Казахстан от 20 апреля 2023 </w:t>
      </w:r>
      <w:proofErr w:type="gramStart"/>
      <w:r w:rsidRPr="00D11502">
        <w:rPr>
          <w:rFonts w:ascii="Times New Roman" w:hAnsi="Times New Roman" w:cs="Times New Roman"/>
          <w:b/>
          <w:spacing w:val="2"/>
          <w:sz w:val="28"/>
          <w:szCs w:val="28"/>
          <w:shd w:val="clear" w:color="auto" w:fill="E8E9EB"/>
          <w:lang w:val="ru-RU"/>
        </w:rPr>
        <w:t>года  №</w:t>
      </w:r>
      <w:proofErr w:type="gramEnd"/>
      <w:r w:rsidRPr="00D11502">
        <w:rPr>
          <w:rFonts w:ascii="Times New Roman" w:hAnsi="Times New Roman" w:cs="Times New Roman"/>
          <w:b/>
          <w:spacing w:val="2"/>
          <w:sz w:val="28"/>
          <w:szCs w:val="28"/>
          <w:shd w:val="clear" w:color="auto" w:fill="E8E9EB"/>
          <w:lang w:val="ru-RU"/>
        </w:rPr>
        <w:t xml:space="preserve"> 224-</w:t>
      </w:r>
      <w:r w:rsidRPr="00D11502">
        <w:rPr>
          <w:rFonts w:ascii="Times New Roman" w:hAnsi="Times New Roman" w:cs="Times New Roman"/>
          <w:b/>
          <w:spacing w:val="2"/>
          <w:sz w:val="28"/>
          <w:szCs w:val="28"/>
          <w:shd w:val="clear" w:color="auto" w:fill="E8E9EB"/>
        </w:rPr>
        <w:t>VII</w:t>
      </w:r>
      <w:r w:rsidRPr="00D11502">
        <w:rPr>
          <w:rFonts w:ascii="Times New Roman" w:hAnsi="Times New Roman" w:cs="Times New Roman"/>
          <w:b/>
          <w:spacing w:val="2"/>
          <w:sz w:val="28"/>
          <w:szCs w:val="28"/>
          <w:shd w:val="clear" w:color="auto" w:fill="E8E9EB"/>
          <w:lang w:val="ru-RU"/>
        </w:rPr>
        <w:t xml:space="preserve"> ЗРК.</w:t>
      </w:r>
    </w:p>
    <w:p w:rsidR="00D11502" w:rsidRPr="00D11502" w:rsidRDefault="00D11502" w:rsidP="00D11502">
      <w:pPr>
        <w:widowControl/>
        <w:shd w:val="clear" w:color="auto" w:fill="FFFFFF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val="ru-RU"/>
        </w:rPr>
      </w:pPr>
    </w:p>
    <w:p w:rsidR="008F6921" w:rsidRPr="00D11502" w:rsidRDefault="008F6921" w:rsidP="008F6921">
      <w:pPr>
        <w:pBdr>
          <w:top w:val="nil"/>
          <w:left w:val="nil"/>
          <w:bottom w:val="nil"/>
          <w:right w:val="nil"/>
          <w:between w:val="nil"/>
        </w:pBdr>
        <w:spacing w:after="140" w:line="276" w:lineRule="auto"/>
        <w:jc w:val="both"/>
        <w:rPr>
          <w:b/>
          <w:sz w:val="28"/>
          <w:szCs w:val="28"/>
          <w:lang w:val="ru-RU"/>
        </w:rPr>
      </w:pPr>
      <w:r w:rsidRPr="00D11502">
        <w:rPr>
          <w:b/>
          <w:sz w:val="28"/>
          <w:szCs w:val="28"/>
          <w:lang w:val="ru-RU"/>
        </w:rPr>
        <w:t xml:space="preserve">Социальные отчисления </w:t>
      </w:r>
    </w:p>
    <w:p w:rsidR="0035242F" w:rsidRPr="004A7B3D" w:rsidRDefault="0035242F" w:rsidP="00171E26">
      <w:pPr>
        <w:pBdr>
          <w:top w:val="nil"/>
          <w:left w:val="nil"/>
          <w:bottom w:val="nil"/>
          <w:right w:val="nil"/>
          <w:between w:val="nil"/>
        </w:pBdr>
        <w:spacing w:after="140" w:line="276" w:lineRule="auto"/>
        <w:jc w:val="both"/>
        <w:rPr>
          <w:rFonts w:ascii="Times New Roman" w:hAnsi="Times New Roman" w:cs="Times New Roman"/>
          <w:color w:val="000000"/>
          <w:shd w:val="clear" w:color="auto" w:fill="FFFFFF"/>
          <w:lang w:val="ru-RU"/>
        </w:rPr>
      </w:pPr>
      <w:r w:rsidRPr="004A7B3D">
        <w:rPr>
          <w:rFonts w:ascii="Times New Roman" w:eastAsia="Times New Roman" w:hAnsi="Times New Roman" w:cs="Times New Roman"/>
          <w:color w:val="1E1E1E"/>
          <w:lang w:val="ru-RU"/>
        </w:rPr>
        <w:t>«</w:t>
      </w:r>
      <w:r w:rsidRPr="0035242F">
        <w:rPr>
          <w:rFonts w:ascii="Times New Roman" w:eastAsia="Times New Roman" w:hAnsi="Times New Roman" w:cs="Times New Roman"/>
          <w:color w:val="1E1E1E"/>
          <w:lang w:val="ru-RU"/>
        </w:rPr>
        <w:t>Правила исчисления и уплаты социальных отчислений в Государственный фонд социального страхования и взысканий по ним</w:t>
      </w:r>
      <w:r w:rsidRPr="004A7B3D">
        <w:rPr>
          <w:rFonts w:ascii="Times New Roman" w:eastAsia="Times New Roman" w:hAnsi="Times New Roman" w:cs="Times New Roman"/>
          <w:color w:val="1E1E1E"/>
          <w:lang w:val="ru-RU"/>
        </w:rPr>
        <w:t xml:space="preserve">», утверждены </w:t>
      </w:r>
      <w:r w:rsidRPr="004A7B3D">
        <w:rPr>
          <w:rFonts w:ascii="Times New Roman" w:hAnsi="Times New Roman" w:cs="Times New Roman"/>
          <w:color w:val="000000"/>
          <w:shd w:val="clear" w:color="auto" w:fill="FFFFFF"/>
          <w:lang w:val="ru-RU"/>
        </w:rPr>
        <w:t xml:space="preserve">Приказом Заместителя Премьер-Министра - Министр труда и социальной защиты населения Республики Казахстан от 21 июня 2023 года № 229 (далее – Правила по социальным отчислениям). </w:t>
      </w:r>
    </w:p>
    <w:p w:rsidR="00F058E7" w:rsidRDefault="00F058E7" w:rsidP="00171E26">
      <w:pPr>
        <w:pBdr>
          <w:top w:val="nil"/>
          <w:left w:val="nil"/>
          <w:bottom w:val="nil"/>
          <w:right w:val="nil"/>
          <w:between w:val="nil"/>
        </w:pBdr>
        <w:spacing w:after="140" w:line="276" w:lineRule="auto"/>
        <w:jc w:val="both"/>
        <w:rPr>
          <w:rFonts w:ascii="Times New Roman" w:hAnsi="Times New Roman" w:cs="Times New Roman"/>
          <w:color w:val="000000"/>
          <w:spacing w:val="2"/>
          <w:shd w:val="clear" w:color="auto" w:fill="FFFFFF"/>
          <w:lang w:val="ru-RU"/>
        </w:rPr>
      </w:pPr>
      <w:r w:rsidRPr="00F058E7">
        <w:rPr>
          <w:rFonts w:ascii="Times New Roman" w:hAnsi="Times New Roman" w:cs="Times New Roman"/>
          <w:b/>
          <w:color w:val="000000"/>
          <w:spacing w:val="2"/>
          <w:shd w:val="clear" w:color="auto" w:fill="FFFFFF"/>
          <w:lang w:val="ru-RU"/>
        </w:rPr>
        <w:t>Объектом исчисления социальных отчислений для работников</w:t>
      </w:r>
      <w:r w:rsidRPr="00F058E7">
        <w:rPr>
          <w:rFonts w:ascii="Times New Roman" w:hAnsi="Times New Roman" w:cs="Times New Roman"/>
          <w:color w:val="000000"/>
          <w:spacing w:val="2"/>
          <w:shd w:val="clear" w:color="auto" w:fill="FFFFFF"/>
          <w:lang w:val="ru-RU"/>
        </w:rPr>
        <w:t xml:space="preserve"> и лиц, имеющих иную оплачиваемую работу (избранные, назначенные или утвержденные), в том числе осуществляющие трудовую деятельность в представительствах международных организаций в Республике Казахстан, дипломатических представительствах и консульских учреждениях иностранных государств, аккредитованных в Республике </w:t>
      </w:r>
      <w:r w:rsidRPr="00F058E7">
        <w:rPr>
          <w:rFonts w:ascii="Times New Roman" w:hAnsi="Times New Roman" w:cs="Times New Roman"/>
          <w:color w:val="000000"/>
          <w:spacing w:val="2"/>
          <w:shd w:val="clear" w:color="auto" w:fill="FFFFFF"/>
          <w:lang w:val="ru-RU"/>
        </w:rPr>
        <w:lastRenderedPageBreak/>
        <w:t xml:space="preserve">Казахстан, </w:t>
      </w:r>
      <w:r w:rsidRPr="00F058E7">
        <w:rPr>
          <w:rFonts w:ascii="Times New Roman" w:hAnsi="Times New Roman" w:cs="Times New Roman"/>
          <w:b/>
          <w:color w:val="000000"/>
          <w:spacing w:val="2"/>
          <w:shd w:val="clear" w:color="auto" w:fill="FFFFFF"/>
          <w:lang w:val="ru-RU"/>
        </w:rPr>
        <w:t>являются расходы работодателя, выплачиваемые им в виде доходов в качестве оплаты труда, за исключением доходов, с которых не уплачиваются социальные отчисления.</w:t>
      </w:r>
      <w:r>
        <w:rPr>
          <w:rFonts w:ascii="Times New Roman" w:hAnsi="Times New Roman" w:cs="Times New Roman"/>
          <w:b/>
          <w:color w:val="000000"/>
          <w:spacing w:val="2"/>
          <w:shd w:val="clear" w:color="auto" w:fill="FFFFFF"/>
          <w:lang w:val="ru-RU"/>
        </w:rPr>
        <w:t xml:space="preserve"> </w:t>
      </w:r>
    </w:p>
    <w:p w:rsidR="00770CA7" w:rsidRPr="00770CA7" w:rsidRDefault="00770CA7" w:rsidP="00770CA7">
      <w:pPr>
        <w:pBdr>
          <w:top w:val="nil"/>
          <w:left w:val="nil"/>
          <w:bottom w:val="nil"/>
          <w:right w:val="nil"/>
          <w:between w:val="nil"/>
        </w:pBdr>
        <w:spacing w:after="140" w:line="276" w:lineRule="auto"/>
        <w:jc w:val="both"/>
        <w:rPr>
          <w:rFonts w:ascii="Times New Roman" w:hAnsi="Times New Roman" w:cs="Times New Roman"/>
          <w:b/>
          <w:color w:val="000000"/>
          <w:shd w:val="clear" w:color="auto" w:fill="FFFFFF"/>
          <w:lang w:val="ru-RU"/>
        </w:rPr>
      </w:pPr>
      <w:r w:rsidRPr="00770CA7">
        <w:rPr>
          <w:rFonts w:ascii="Times New Roman" w:hAnsi="Times New Roman" w:cs="Times New Roman"/>
          <w:color w:val="000000"/>
          <w:spacing w:val="2"/>
          <w:shd w:val="clear" w:color="auto" w:fill="FFFFFF"/>
          <w:lang w:val="ru-RU"/>
        </w:rPr>
        <w:t>В расходы работодателя включается денежное содержание военнослужащих, сотрудников специальных государственных и правоохранительных органов. (</w:t>
      </w:r>
      <w:r w:rsidRPr="00770CA7">
        <w:rPr>
          <w:rFonts w:ascii="Times New Roman" w:hAnsi="Times New Roman" w:cs="Times New Roman"/>
          <w:b/>
          <w:color w:val="000000"/>
          <w:spacing w:val="2"/>
          <w:shd w:val="clear" w:color="auto" w:fill="FFFFFF"/>
          <w:lang w:val="ru-RU"/>
        </w:rPr>
        <w:t>Пункт 3</w:t>
      </w:r>
      <w:r w:rsidRPr="00770CA7">
        <w:rPr>
          <w:rFonts w:ascii="Times New Roman" w:hAnsi="Times New Roman" w:cs="Times New Roman"/>
          <w:color w:val="000000"/>
          <w:spacing w:val="2"/>
          <w:shd w:val="clear" w:color="auto" w:fill="FFFFFF"/>
          <w:lang w:val="ru-RU"/>
        </w:rPr>
        <w:t xml:space="preserve"> Правил по социальным отчислениям).</w:t>
      </w:r>
    </w:p>
    <w:p w:rsidR="0035242F" w:rsidRPr="008F6921" w:rsidRDefault="0035242F" w:rsidP="00171E26">
      <w:pPr>
        <w:pBdr>
          <w:top w:val="nil"/>
          <w:left w:val="nil"/>
          <w:bottom w:val="nil"/>
          <w:right w:val="nil"/>
          <w:between w:val="nil"/>
        </w:pBdr>
        <w:spacing w:after="140" w:line="276" w:lineRule="auto"/>
        <w:jc w:val="both"/>
        <w:rPr>
          <w:rFonts w:ascii="Times New Roman" w:hAnsi="Times New Roman" w:cs="Times New Roman"/>
          <w:color w:val="000000"/>
          <w:lang w:val="ru-RU"/>
        </w:rPr>
      </w:pPr>
      <w:r w:rsidRPr="008F6921">
        <w:rPr>
          <w:rFonts w:ascii="Times New Roman" w:hAnsi="Times New Roman" w:cs="Times New Roman"/>
          <w:color w:val="000000"/>
          <w:spacing w:val="2"/>
          <w:shd w:val="clear" w:color="auto" w:fill="FFFFFF"/>
          <w:lang w:val="ru-RU"/>
        </w:rPr>
        <w:t xml:space="preserve">Социальные отчисления, подлежащие уплате в Фонд за участников системы обязательного социального страхования, устанавливаются </w:t>
      </w:r>
      <w:r w:rsidRPr="008F6921">
        <w:rPr>
          <w:rFonts w:ascii="Times New Roman" w:hAnsi="Times New Roman" w:cs="Times New Roman"/>
          <w:b/>
          <w:color w:val="000000"/>
          <w:spacing w:val="2"/>
          <w:u w:val="single"/>
          <w:shd w:val="clear" w:color="auto" w:fill="FFFFFF"/>
          <w:lang w:val="ru-RU"/>
        </w:rPr>
        <w:t>в размере 3,5 процента от объекта исчисления социальных отчислений</w:t>
      </w:r>
      <w:r w:rsidRPr="008F6921">
        <w:rPr>
          <w:rFonts w:ascii="Times New Roman" w:hAnsi="Times New Roman" w:cs="Times New Roman"/>
          <w:color w:val="000000"/>
          <w:spacing w:val="2"/>
          <w:shd w:val="clear" w:color="auto" w:fill="FFFFFF"/>
          <w:lang w:val="ru-RU"/>
        </w:rPr>
        <w:t>, с 1 января 2025 года – 5 процентов от объекта исчисления социальных отчислений. (</w:t>
      </w:r>
      <w:r w:rsidRPr="008F6921">
        <w:rPr>
          <w:rFonts w:ascii="Times New Roman" w:hAnsi="Times New Roman" w:cs="Times New Roman"/>
          <w:b/>
          <w:color w:val="000000"/>
          <w:spacing w:val="2"/>
          <w:shd w:val="clear" w:color="auto" w:fill="FFFFFF"/>
          <w:lang w:val="ru-RU"/>
        </w:rPr>
        <w:t>Пункт 3</w:t>
      </w:r>
      <w:r w:rsidRPr="008F6921">
        <w:rPr>
          <w:rFonts w:ascii="Times New Roman" w:hAnsi="Times New Roman" w:cs="Times New Roman"/>
          <w:color w:val="000000"/>
          <w:spacing w:val="2"/>
          <w:shd w:val="clear" w:color="auto" w:fill="FFFFFF"/>
          <w:lang w:val="ru-RU"/>
        </w:rPr>
        <w:t xml:space="preserve"> Правил по социальным отчислениям. </w:t>
      </w:r>
    </w:p>
    <w:p w:rsidR="008F6921" w:rsidRPr="008F6921" w:rsidRDefault="00171E26" w:rsidP="008F6921">
      <w:pPr>
        <w:pBdr>
          <w:top w:val="nil"/>
          <w:left w:val="nil"/>
          <w:bottom w:val="nil"/>
          <w:right w:val="nil"/>
          <w:between w:val="nil"/>
        </w:pBdr>
        <w:spacing w:after="140" w:line="276" w:lineRule="auto"/>
        <w:jc w:val="both"/>
        <w:rPr>
          <w:rFonts w:ascii="Times New Roman" w:hAnsi="Times New Roman" w:cs="Times New Roman"/>
          <w:color w:val="000000"/>
          <w:lang w:val="ru-RU"/>
        </w:rPr>
      </w:pPr>
      <w:r w:rsidRPr="00246C02">
        <w:rPr>
          <w:color w:val="000000"/>
          <w:lang w:val="ru-RU"/>
        </w:rPr>
        <w:t xml:space="preserve">Ежемесячный объект исчисления социальных отчислений </w:t>
      </w:r>
      <w:r w:rsidRPr="00171E26">
        <w:rPr>
          <w:b/>
          <w:color w:val="000000"/>
          <w:u w:val="single"/>
          <w:lang w:val="ru-RU"/>
        </w:rPr>
        <w:t>от одного плательщика не должен превышать 7 МЗП</w:t>
      </w:r>
      <w:r w:rsidRPr="00246C02">
        <w:rPr>
          <w:color w:val="000000"/>
          <w:lang w:val="ru-RU"/>
        </w:rPr>
        <w:t>, установленный на соответствующий финансовый год законом о республиканском бюджете</w:t>
      </w:r>
      <w:r w:rsidR="008F6921">
        <w:rPr>
          <w:color w:val="000000"/>
          <w:lang w:val="ru-RU"/>
        </w:rPr>
        <w:t xml:space="preserve"> </w:t>
      </w:r>
      <w:r w:rsidR="008F6921" w:rsidRPr="008F6921">
        <w:rPr>
          <w:rFonts w:ascii="Times New Roman" w:hAnsi="Times New Roman" w:cs="Times New Roman"/>
          <w:color w:val="000000"/>
          <w:spacing w:val="2"/>
          <w:shd w:val="clear" w:color="auto" w:fill="FFFFFF"/>
          <w:lang w:val="ru-RU"/>
        </w:rPr>
        <w:t>(</w:t>
      </w:r>
      <w:r w:rsidR="008F6921" w:rsidRPr="008F6921">
        <w:rPr>
          <w:rFonts w:ascii="Times New Roman" w:hAnsi="Times New Roman" w:cs="Times New Roman"/>
          <w:b/>
          <w:color w:val="000000"/>
          <w:spacing w:val="2"/>
          <w:shd w:val="clear" w:color="auto" w:fill="FFFFFF"/>
          <w:lang w:val="ru-RU"/>
        </w:rPr>
        <w:t xml:space="preserve">Пункт </w:t>
      </w:r>
      <w:r w:rsidR="008F6921">
        <w:rPr>
          <w:rFonts w:ascii="Times New Roman" w:hAnsi="Times New Roman" w:cs="Times New Roman"/>
          <w:b/>
          <w:color w:val="000000"/>
          <w:spacing w:val="2"/>
          <w:shd w:val="clear" w:color="auto" w:fill="FFFFFF"/>
          <w:lang w:val="ru-RU"/>
        </w:rPr>
        <w:t>7</w:t>
      </w:r>
      <w:r w:rsidR="008F6921" w:rsidRPr="008F6921">
        <w:rPr>
          <w:rFonts w:ascii="Times New Roman" w:hAnsi="Times New Roman" w:cs="Times New Roman"/>
          <w:color w:val="000000"/>
          <w:spacing w:val="2"/>
          <w:shd w:val="clear" w:color="auto" w:fill="FFFFFF"/>
          <w:lang w:val="ru-RU"/>
        </w:rPr>
        <w:t xml:space="preserve"> Правил по социальным отчислениям</w:t>
      </w:r>
      <w:r w:rsidR="008F6921">
        <w:rPr>
          <w:rFonts w:ascii="Times New Roman" w:hAnsi="Times New Roman" w:cs="Times New Roman"/>
          <w:color w:val="000000"/>
          <w:spacing w:val="2"/>
          <w:shd w:val="clear" w:color="auto" w:fill="FFFFFF"/>
          <w:lang w:val="ru-RU"/>
        </w:rPr>
        <w:t>)</w:t>
      </w:r>
      <w:r w:rsidR="008F6921" w:rsidRPr="008F6921">
        <w:rPr>
          <w:rFonts w:ascii="Times New Roman" w:hAnsi="Times New Roman" w:cs="Times New Roman"/>
          <w:color w:val="000000"/>
          <w:spacing w:val="2"/>
          <w:shd w:val="clear" w:color="auto" w:fill="FFFFFF"/>
          <w:lang w:val="ru-RU"/>
        </w:rPr>
        <w:t xml:space="preserve">. </w:t>
      </w:r>
    </w:p>
    <w:p w:rsidR="008F6921" w:rsidRDefault="00171E26" w:rsidP="00171E26">
      <w:pPr>
        <w:pBdr>
          <w:top w:val="nil"/>
          <w:left w:val="nil"/>
          <w:bottom w:val="nil"/>
          <w:right w:val="nil"/>
          <w:between w:val="nil"/>
        </w:pBdr>
        <w:spacing w:after="140" w:line="276" w:lineRule="auto"/>
        <w:jc w:val="both"/>
        <w:rPr>
          <w:rFonts w:ascii="Times New Roman" w:hAnsi="Times New Roman" w:cs="Times New Roman"/>
          <w:color w:val="000000"/>
          <w:spacing w:val="2"/>
          <w:shd w:val="clear" w:color="auto" w:fill="FFFFFF"/>
          <w:lang w:val="ru-RU"/>
        </w:rPr>
      </w:pPr>
      <w:r w:rsidRPr="00246C02">
        <w:rPr>
          <w:color w:val="000000"/>
          <w:lang w:val="ru-RU"/>
        </w:rPr>
        <w:br/>
        <w:t xml:space="preserve">В случае </w:t>
      </w:r>
      <w:r w:rsidRPr="00171E26">
        <w:rPr>
          <w:b/>
          <w:color w:val="000000"/>
          <w:lang w:val="ru-RU"/>
        </w:rPr>
        <w:t xml:space="preserve">если объект исчисления социальных отчислений за календарный месяц </w:t>
      </w:r>
      <w:r w:rsidRPr="00171E26">
        <w:rPr>
          <w:b/>
          <w:color w:val="000000"/>
          <w:u w:val="single"/>
          <w:lang w:val="ru-RU"/>
        </w:rPr>
        <w:t>менее минимального размера заработной платы</w:t>
      </w:r>
      <w:r w:rsidRPr="00246C02">
        <w:rPr>
          <w:color w:val="000000"/>
          <w:lang w:val="ru-RU"/>
        </w:rPr>
        <w:t xml:space="preserve">, установленного законом о республиканском бюджете и действующего на 1 января соответствующего финансового года, </w:t>
      </w:r>
      <w:r w:rsidRPr="00171E26">
        <w:rPr>
          <w:b/>
          <w:color w:val="000000"/>
          <w:u w:val="single"/>
          <w:lang w:val="ru-RU"/>
        </w:rPr>
        <w:t>то социальные отчисления исчисляются, уплачиваются исходя из минимального размера заработной платы</w:t>
      </w:r>
      <w:r w:rsidRPr="00171E26">
        <w:rPr>
          <w:color w:val="000000"/>
          <w:u w:val="single"/>
          <w:lang w:val="ru-RU"/>
        </w:rPr>
        <w:t>.</w:t>
      </w:r>
      <w:r w:rsidR="008F6921">
        <w:rPr>
          <w:color w:val="000000"/>
          <w:u w:val="single"/>
          <w:lang w:val="ru-RU"/>
        </w:rPr>
        <w:t xml:space="preserve"> </w:t>
      </w:r>
      <w:r w:rsidR="008F6921" w:rsidRPr="008F6921">
        <w:rPr>
          <w:rFonts w:ascii="Times New Roman" w:hAnsi="Times New Roman" w:cs="Times New Roman"/>
          <w:color w:val="000000"/>
          <w:spacing w:val="2"/>
          <w:shd w:val="clear" w:color="auto" w:fill="FFFFFF"/>
          <w:lang w:val="ru-RU"/>
        </w:rPr>
        <w:t>(</w:t>
      </w:r>
      <w:r w:rsidR="008F6921" w:rsidRPr="008F6921">
        <w:rPr>
          <w:rFonts w:ascii="Times New Roman" w:hAnsi="Times New Roman" w:cs="Times New Roman"/>
          <w:b/>
          <w:color w:val="000000"/>
          <w:spacing w:val="2"/>
          <w:shd w:val="clear" w:color="auto" w:fill="FFFFFF"/>
          <w:lang w:val="ru-RU"/>
        </w:rPr>
        <w:t xml:space="preserve">Пункт </w:t>
      </w:r>
      <w:r w:rsidR="008F6921">
        <w:rPr>
          <w:rFonts w:ascii="Times New Roman" w:hAnsi="Times New Roman" w:cs="Times New Roman"/>
          <w:b/>
          <w:color w:val="000000"/>
          <w:spacing w:val="2"/>
          <w:shd w:val="clear" w:color="auto" w:fill="FFFFFF"/>
          <w:lang w:val="ru-RU"/>
        </w:rPr>
        <w:t>7</w:t>
      </w:r>
      <w:r w:rsidR="008F6921" w:rsidRPr="008F6921">
        <w:rPr>
          <w:rFonts w:ascii="Times New Roman" w:hAnsi="Times New Roman" w:cs="Times New Roman"/>
          <w:color w:val="000000"/>
          <w:spacing w:val="2"/>
          <w:shd w:val="clear" w:color="auto" w:fill="FFFFFF"/>
          <w:lang w:val="ru-RU"/>
        </w:rPr>
        <w:t xml:space="preserve"> Правил по социальным отчислениям</w:t>
      </w:r>
      <w:r w:rsidR="008F6921">
        <w:rPr>
          <w:rFonts w:ascii="Times New Roman" w:hAnsi="Times New Roman" w:cs="Times New Roman"/>
          <w:color w:val="000000"/>
          <w:spacing w:val="2"/>
          <w:shd w:val="clear" w:color="auto" w:fill="FFFFFF"/>
          <w:lang w:val="ru-RU"/>
        </w:rPr>
        <w:t>)</w:t>
      </w:r>
      <w:r w:rsidR="008F6921" w:rsidRPr="008F6921">
        <w:rPr>
          <w:rFonts w:ascii="Times New Roman" w:hAnsi="Times New Roman" w:cs="Times New Roman"/>
          <w:color w:val="000000"/>
          <w:spacing w:val="2"/>
          <w:shd w:val="clear" w:color="auto" w:fill="FFFFFF"/>
          <w:lang w:val="ru-RU"/>
        </w:rPr>
        <w:t>.</w:t>
      </w:r>
    </w:p>
    <w:p w:rsidR="004A7B3D" w:rsidRDefault="00171E26" w:rsidP="004A7B3D">
      <w:pPr>
        <w:pBdr>
          <w:top w:val="nil"/>
          <w:left w:val="nil"/>
          <w:bottom w:val="nil"/>
          <w:right w:val="nil"/>
          <w:between w:val="nil"/>
        </w:pBdr>
        <w:spacing w:after="140" w:line="276" w:lineRule="auto"/>
        <w:jc w:val="both"/>
        <w:rPr>
          <w:rFonts w:ascii="Times New Roman" w:hAnsi="Times New Roman" w:cs="Times New Roman"/>
          <w:color w:val="000000"/>
          <w:spacing w:val="2"/>
          <w:shd w:val="clear" w:color="auto" w:fill="FFFFFF"/>
          <w:lang w:val="ru-RU"/>
        </w:rPr>
      </w:pPr>
      <w:r w:rsidRPr="00246C02">
        <w:rPr>
          <w:color w:val="000000"/>
          <w:lang w:val="ru-RU"/>
        </w:rPr>
        <w:t xml:space="preserve">Социальные отчисления в Фонд </w:t>
      </w:r>
      <w:r w:rsidRPr="004A7B3D">
        <w:rPr>
          <w:b/>
          <w:color w:val="000000"/>
          <w:lang w:val="ru-RU"/>
        </w:rPr>
        <w:t>уплачиваются плательщиком ежемесячно не позднее 25 числа месяца, следующего за отчетным, с указанием месяца, за который уплачиваются социальные отчисления,</w:t>
      </w:r>
      <w:r w:rsidRPr="00246C02">
        <w:rPr>
          <w:color w:val="000000"/>
          <w:lang w:val="ru-RU"/>
        </w:rPr>
        <w:t xml:space="preserve"> в порядке, установленном Правилами</w:t>
      </w:r>
      <w:r w:rsidR="00F058E7">
        <w:rPr>
          <w:color w:val="000000"/>
          <w:lang w:val="ru-RU"/>
        </w:rPr>
        <w:t xml:space="preserve"> по социальным отчислениям</w:t>
      </w:r>
      <w:r w:rsidRPr="00246C02">
        <w:rPr>
          <w:color w:val="000000"/>
          <w:lang w:val="ru-RU"/>
        </w:rPr>
        <w:t xml:space="preserve">. </w:t>
      </w:r>
      <w:r w:rsidR="004A7B3D" w:rsidRPr="008F6921">
        <w:rPr>
          <w:rFonts w:ascii="Times New Roman" w:hAnsi="Times New Roman" w:cs="Times New Roman"/>
          <w:color w:val="000000"/>
          <w:spacing w:val="2"/>
          <w:shd w:val="clear" w:color="auto" w:fill="FFFFFF"/>
          <w:lang w:val="ru-RU"/>
        </w:rPr>
        <w:t>(</w:t>
      </w:r>
      <w:r w:rsidR="004A7B3D" w:rsidRPr="008F6921">
        <w:rPr>
          <w:rFonts w:ascii="Times New Roman" w:hAnsi="Times New Roman" w:cs="Times New Roman"/>
          <w:b/>
          <w:color w:val="000000"/>
          <w:spacing w:val="2"/>
          <w:shd w:val="clear" w:color="auto" w:fill="FFFFFF"/>
          <w:lang w:val="ru-RU"/>
        </w:rPr>
        <w:t xml:space="preserve">Пункт </w:t>
      </w:r>
      <w:r w:rsidR="004A7B3D">
        <w:rPr>
          <w:rFonts w:ascii="Times New Roman" w:hAnsi="Times New Roman" w:cs="Times New Roman"/>
          <w:b/>
          <w:color w:val="000000"/>
          <w:spacing w:val="2"/>
          <w:shd w:val="clear" w:color="auto" w:fill="FFFFFF"/>
          <w:lang w:val="ru-RU"/>
        </w:rPr>
        <w:t>15</w:t>
      </w:r>
      <w:r w:rsidR="004A7B3D" w:rsidRPr="008F6921">
        <w:rPr>
          <w:rFonts w:ascii="Times New Roman" w:hAnsi="Times New Roman" w:cs="Times New Roman"/>
          <w:color w:val="000000"/>
          <w:spacing w:val="2"/>
          <w:shd w:val="clear" w:color="auto" w:fill="FFFFFF"/>
          <w:lang w:val="ru-RU"/>
        </w:rPr>
        <w:t xml:space="preserve"> Правил по социальным отчислениям</w:t>
      </w:r>
      <w:r w:rsidR="004A7B3D">
        <w:rPr>
          <w:rFonts w:ascii="Times New Roman" w:hAnsi="Times New Roman" w:cs="Times New Roman"/>
          <w:color w:val="000000"/>
          <w:spacing w:val="2"/>
          <w:shd w:val="clear" w:color="auto" w:fill="FFFFFF"/>
          <w:lang w:val="ru-RU"/>
        </w:rPr>
        <w:t>)</w:t>
      </w:r>
      <w:r w:rsidR="004A7B3D" w:rsidRPr="008F6921">
        <w:rPr>
          <w:rFonts w:ascii="Times New Roman" w:hAnsi="Times New Roman" w:cs="Times New Roman"/>
          <w:color w:val="000000"/>
          <w:spacing w:val="2"/>
          <w:shd w:val="clear" w:color="auto" w:fill="FFFFFF"/>
          <w:lang w:val="ru-RU"/>
        </w:rPr>
        <w:t>.</w:t>
      </w:r>
    </w:p>
    <w:p w:rsidR="004A7B3D" w:rsidRDefault="004A7B3D" w:rsidP="004A7B3D">
      <w:pPr>
        <w:pStyle w:val="a3"/>
        <w:shd w:val="clear" w:color="auto" w:fill="FFFFFF"/>
        <w:spacing w:before="0" w:beforeAutospacing="0" w:after="0" w:afterAutospacing="0"/>
        <w:jc w:val="both"/>
        <w:textAlignment w:val="baseline"/>
        <w:rPr>
          <w:color w:val="000000"/>
          <w:spacing w:val="2"/>
        </w:rPr>
      </w:pPr>
      <w:r>
        <w:rPr>
          <w:rFonts w:ascii="Courier New" w:hAnsi="Courier New" w:cs="Courier New"/>
          <w:color w:val="000000"/>
          <w:spacing w:val="2"/>
          <w:sz w:val="20"/>
          <w:szCs w:val="20"/>
        </w:rPr>
        <w:t> </w:t>
      </w:r>
      <w:r w:rsidRPr="004A7B3D">
        <w:rPr>
          <w:color w:val="000000"/>
          <w:spacing w:val="2"/>
        </w:rPr>
        <w:t>Социальные отчисления в Фонд не уплачиваются с доходов:</w:t>
      </w:r>
    </w:p>
    <w:p w:rsidR="004A7B3D" w:rsidRPr="004A7B3D" w:rsidRDefault="004A7B3D" w:rsidP="004A7B3D">
      <w:pPr>
        <w:pStyle w:val="a3"/>
        <w:shd w:val="clear" w:color="auto" w:fill="FFFFFF"/>
        <w:spacing w:before="0" w:beforeAutospacing="0" w:after="0" w:afterAutospacing="0"/>
        <w:jc w:val="both"/>
        <w:textAlignment w:val="baseline"/>
        <w:rPr>
          <w:color w:val="000000"/>
          <w:spacing w:val="2"/>
        </w:rPr>
      </w:pPr>
      <w:r w:rsidRPr="004A7B3D">
        <w:rPr>
          <w:color w:val="000000"/>
          <w:spacing w:val="2"/>
        </w:rPr>
        <w:t>      1) установленных </w:t>
      </w:r>
      <w:hyperlink r:id="rId20" w:anchor="z6091" w:history="1">
        <w:r w:rsidRPr="004A7B3D">
          <w:rPr>
            <w:rStyle w:val="a4"/>
            <w:color w:val="073A5E"/>
            <w:spacing w:val="2"/>
          </w:rPr>
          <w:t>пунктом 2</w:t>
        </w:r>
      </w:hyperlink>
      <w:r w:rsidRPr="004A7B3D">
        <w:rPr>
          <w:color w:val="000000"/>
          <w:spacing w:val="2"/>
        </w:rPr>
        <w:t> статьи 319 Налогового кодекса, за исключением доходов, указанных в </w:t>
      </w:r>
      <w:hyperlink r:id="rId21" w:anchor="z13467" w:history="1">
        <w:r w:rsidRPr="004A7B3D">
          <w:rPr>
            <w:rStyle w:val="a4"/>
            <w:color w:val="073A5E"/>
            <w:spacing w:val="2"/>
          </w:rPr>
          <w:t>подпунктах 3)</w:t>
        </w:r>
      </w:hyperlink>
      <w:r w:rsidRPr="004A7B3D">
        <w:rPr>
          <w:color w:val="000000"/>
          <w:spacing w:val="2"/>
        </w:rPr>
        <w:t>, </w:t>
      </w:r>
      <w:hyperlink r:id="rId22" w:anchor="z13468" w:history="1">
        <w:r w:rsidRPr="004A7B3D">
          <w:rPr>
            <w:rStyle w:val="a4"/>
            <w:color w:val="073A5E"/>
            <w:spacing w:val="2"/>
          </w:rPr>
          <w:t>4)</w:t>
        </w:r>
      </w:hyperlink>
      <w:r w:rsidRPr="004A7B3D">
        <w:rPr>
          <w:color w:val="000000"/>
          <w:spacing w:val="2"/>
        </w:rPr>
        <w:t> и в абзаце девятом </w:t>
      </w:r>
      <w:hyperlink r:id="rId23" w:anchor="z13515" w:history="1">
        <w:r w:rsidRPr="004A7B3D">
          <w:rPr>
            <w:rStyle w:val="a4"/>
            <w:color w:val="073A5E"/>
            <w:spacing w:val="2"/>
          </w:rPr>
          <w:t>подпункта 31)</w:t>
        </w:r>
      </w:hyperlink>
      <w:r w:rsidRPr="004A7B3D">
        <w:rPr>
          <w:color w:val="000000"/>
          <w:spacing w:val="2"/>
        </w:rPr>
        <w:t> пункта 2 статьи 319 Налогового кодекса;</w:t>
      </w:r>
    </w:p>
    <w:p w:rsidR="004A7B3D" w:rsidRPr="004A7B3D" w:rsidRDefault="004A7B3D" w:rsidP="004A7B3D">
      <w:pPr>
        <w:pStyle w:val="a3"/>
        <w:shd w:val="clear" w:color="auto" w:fill="FFFFFF"/>
        <w:spacing w:before="0" w:beforeAutospacing="0" w:after="0" w:afterAutospacing="0"/>
        <w:jc w:val="both"/>
        <w:textAlignment w:val="baseline"/>
        <w:rPr>
          <w:color w:val="000000"/>
          <w:spacing w:val="2"/>
        </w:rPr>
      </w:pPr>
      <w:r w:rsidRPr="004A7B3D">
        <w:rPr>
          <w:color w:val="000000"/>
          <w:spacing w:val="2"/>
        </w:rPr>
        <w:t>      2) установленных </w:t>
      </w:r>
      <w:hyperlink r:id="rId24" w:anchor="z6436" w:history="1">
        <w:r w:rsidRPr="004A7B3D">
          <w:rPr>
            <w:rStyle w:val="a4"/>
            <w:color w:val="073A5E"/>
            <w:spacing w:val="2"/>
          </w:rPr>
          <w:t>пунктом 1</w:t>
        </w:r>
      </w:hyperlink>
      <w:r w:rsidRPr="004A7B3D">
        <w:rPr>
          <w:color w:val="000000"/>
          <w:spacing w:val="2"/>
        </w:rPr>
        <w:t> статьи 341 Налогового кодекса, за исключением доходов, указанных в </w:t>
      </w:r>
      <w:hyperlink r:id="rId25" w:anchor="z13770" w:history="1">
        <w:r w:rsidRPr="004A7B3D">
          <w:rPr>
            <w:rStyle w:val="a4"/>
            <w:color w:val="073A5E"/>
            <w:spacing w:val="2"/>
          </w:rPr>
          <w:t>подпунктах 9)</w:t>
        </w:r>
      </w:hyperlink>
      <w:r w:rsidRPr="004A7B3D">
        <w:rPr>
          <w:color w:val="000000"/>
          <w:spacing w:val="2"/>
        </w:rPr>
        <w:t>, </w:t>
      </w:r>
      <w:hyperlink r:id="rId26" w:anchor="z13771" w:history="1">
        <w:r w:rsidRPr="004A7B3D">
          <w:rPr>
            <w:rStyle w:val="a4"/>
            <w:color w:val="073A5E"/>
            <w:spacing w:val="2"/>
          </w:rPr>
          <w:t>10)</w:t>
        </w:r>
      </w:hyperlink>
      <w:r w:rsidRPr="004A7B3D">
        <w:rPr>
          <w:color w:val="000000"/>
          <w:spacing w:val="2"/>
        </w:rPr>
        <w:t>, </w:t>
      </w:r>
      <w:hyperlink r:id="rId27" w:anchor="z13773" w:history="1">
        <w:r w:rsidRPr="004A7B3D">
          <w:rPr>
            <w:rStyle w:val="a4"/>
            <w:color w:val="073A5E"/>
            <w:spacing w:val="2"/>
          </w:rPr>
          <w:t>12)</w:t>
        </w:r>
      </w:hyperlink>
      <w:r w:rsidRPr="004A7B3D">
        <w:rPr>
          <w:color w:val="000000"/>
          <w:spacing w:val="2"/>
        </w:rPr>
        <w:t>, </w:t>
      </w:r>
      <w:hyperlink r:id="rId28" w:anchor="z13778" w:history="1">
        <w:r w:rsidRPr="004A7B3D">
          <w:rPr>
            <w:rStyle w:val="a4"/>
            <w:color w:val="073A5E"/>
            <w:spacing w:val="2"/>
          </w:rPr>
          <w:t>14)</w:t>
        </w:r>
      </w:hyperlink>
      <w:r w:rsidRPr="004A7B3D">
        <w:rPr>
          <w:color w:val="000000"/>
          <w:spacing w:val="2"/>
        </w:rPr>
        <w:t>, абзаце шестом </w:t>
      </w:r>
      <w:hyperlink r:id="rId29" w:anchor="z13824" w:history="1">
        <w:r w:rsidRPr="004A7B3D">
          <w:rPr>
            <w:rStyle w:val="a4"/>
            <w:color w:val="073A5E"/>
            <w:spacing w:val="2"/>
          </w:rPr>
          <w:t>подпункта 17)</w:t>
        </w:r>
      </w:hyperlink>
      <w:r w:rsidRPr="004A7B3D">
        <w:rPr>
          <w:color w:val="000000"/>
          <w:spacing w:val="2"/>
        </w:rPr>
        <w:t>, </w:t>
      </w:r>
      <w:hyperlink r:id="rId30" w:anchor="z13840" w:history="1">
        <w:r w:rsidRPr="004A7B3D">
          <w:rPr>
            <w:rStyle w:val="a4"/>
            <w:color w:val="073A5E"/>
            <w:spacing w:val="2"/>
          </w:rPr>
          <w:t>подпунктах 21)</w:t>
        </w:r>
      </w:hyperlink>
      <w:r w:rsidRPr="004A7B3D">
        <w:rPr>
          <w:color w:val="000000"/>
          <w:spacing w:val="2"/>
        </w:rPr>
        <w:t> и </w:t>
      </w:r>
      <w:hyperlink r:id="rId31" w:anchor="z14107" w:history="1">
        <w:r w:rsidRPr="004A7B3D">
          <w:rPr>
            <w:rStyle w:val="a4"/>
            <w:color w:val="073A5E"/>
            <w:spacing w:val="2"/>
          </w:rPr>
          <w:t>50)</w:t>
        </w:r>
      </w:hyperlink>
      <w:r w:rsidRPr="004A7B3D">
        <w:rPr>
          <w:color w:val="000000"/>
          <w:spacing w:val="2"/>
        </w:rPr>
        <w:t> пункта 1 статьи 341 Налогового кодекса;</w:t>
      </w:r>
    </w:p>
    <w:p w:rsidR="004A7B3D" w:rsidRPr="004A7B3D" w:rsidRDefault="004A7B3D" w:rsidP="004A7B3D">
      <w:pPr>
        <w:pStyle w:val="a3"/>
        <w:shd w:val="clear" w:color="auto" w:fill="FFFFFF"/>
        <w:spacing w:before="0" w:beforeAutospacing="0" w:after="0" w:afterAutospacing="0"/>
        <w:jc w:val="both"/>
        <w:textAlignment w:val="baseline"/>
        <w:rPr>
          <w:color w:val="000000"/>
          <w:spacing w:val="2"/>
        </w:rPr>
      </w:pPr>
      <w:r w:rsidRPr="004A7B3D">
        <w:rPr>
          <w:color w:val="000000"/>
          <w:spacing w:val="2"/>
        </w:rPr>
        <w:t>      3) установленных </w:t>
      </w:r>
      <w:hyperlink r:id="rId32" w:anchor="z8740" w:history="1">
        <w:r w:rsidRPr="004A7B3D">
          <w:rPr>
            <w:rStyle w:val="a4"/>
            <w:color w:val="073A5E"/>
            <w:spacing w:val="2"/>
          </w:rPr>
          <w:t>подпунктом 1)</w:t>
        </w:r>
      </w:hyperlink>
      <w:r w:rsidRPr="004A7B3D">
        <w:rPr>
          <w:color w:val="000000"/>
          <w:spacing w:val="2"/>
        </w:rPr>
        <w:t> пункта 3 статьи 484 Налогового кодекса.</w:t>
      </w:r>
    </w:p>
    <w:p w:rsidR="004A7B3D" w:rsidRPr="004A7B3D" w:rsidRDefault="004A7B3D" w:rsidP="004A7B3D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Times New Roman" w:hAnsi="Times New Roman" w:cs="Times New Roman"/>
          <w:color w:val="000000"/>
          <w:lang w:val="ru-RU"/>
        </w:rPr>
      </w:pPr>
    </w:p>
    <w:p w:rsidR="0019284C" w:rsidRDefault="0019284C" w:rsidP="00CC1B98">
      <w:pPr>
        <w:widowControl/>
        <w:shd w:val="clear" w:color="auto" w:fill="FFFFFF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lang w:val="ru-RU"/>
        </w:rPr>
      </w:pPr>
    </w:p>
    <w:p w:rsidR="005A1A62" w:rsidRPr="005A1A62" w:rsidRDefault="005A1A62" w:rsidP="00CC1B98">
      <w:pPr>
        <w:widowControl/>
        <w:shd w:val="clear" w:color="auto" w:fill="FFFFFF"/>
        <w:jc w:val="both"/>
        <w:textAlignment w:val="baseline"/>
        <w:rPr>
          <w:rFonts w:ascii="Times New Roman" w:eastAsia="Times New Roman" w:hAnsi="Times New Roman" w:cs="Times New Roman"/>
          <w:b/>
          <w:color w:val="000000"/>
          <w:spacing w:val="2"/>
          <w:lang w:val="ru-RU"/>
        </w:rPr>
      </w:pPr>
      <w:r w:rsidRPr="005A1A62">
        <w:rPr>
          <w:rFonts w:ascii="Times New Roman" w:eastAsia="Times New Roman" w:hAnsi="Times New Roman" w:cs="Times New Roman"/>
          <w:b/>
          <w:color w:val="000000"/>
          <w:spacing w:val="2"/>
          <w:lang w:val="ru-RU"/>
        </w:rPr>
        <w:t>СОЦИАЛЬНЫЙ НАЛОГ</w:t>
      </w:r>
    </w:p>
    <w:p w:rsidR="005A1A62" w:rsidRDefault="005A1A62" w:rsidP="00CC1B98">
      <w:pPr>
        <w:widowControl/>
        <w:shd w:val="clear" w:color="auto" w:fill="FFFFFF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lang w:val="ru-RU"/>
        </w:rPr>
      </w:pPr>
      <w:r>
        <w:rPr>
          <w:rFonts w:ascii="Times New Roman" w:eastAsia="Times New Roman" w:hAnsi="Times New Roman" w:cs="Times New Roman"/>
          <w:color w:val="000000"/>
          <w:spacing w:val="2"/>
          <w:lang w:val="ru-RU"/>
        </w:rPr>
        <w:t xml:space="preserve"> </w:t>
      </w:r>
    </w:p>
    <w:p w:rsidR="005A1A62" w:rsidRDefault="005A1A62" w:rsidP="00CC1B98">
      <w:pPr>
        <w:widowControl/>
        <w:shd w:val="clear" w:color="auto" w:fill="FFFFFF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lang w:val="ru-RU"/>
        </w:rPr>
      </w:pPr>
      <w:r>
        <w:rPr>
          <w:rFonts w:ascii="Times New Roman" w:eastAsia="Times New Roman" w:hAnsi="Times New Roman" w:cs="Times New Roman"/>
          <w:color w:val="000000"/>
          <w:spacing w:val="2"/>
          <w:lang w:val="ru-RU"/>
        </w:rPr>
        <w:t>НПА по социальному налогу – Налоговый кодекс.</w:t>
      </w:r>
    </w:p>
    <w:p w:rsidR="005A1A62" w:rsidRDefault="005A1A62" w:rsidP="00CC1B98">
      <w:pPr>
        <w:widowControl/>
        <w:shd w:val="clear" w:color="auto" w:fill="FFFFFF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lang w:val="ru-RU"/>
        </w:rPr>
      </w:pPr>
    </w:p>
    <w:p w:rsidR="005A1A62" w:rsidRPr="005A1A62" w:rsidRDefault="005A1A62" w:rsidP="00F361A5">
      <w:pPr>
        <w:widowControl/>
        <w:shd w:val="clear" w:color="auto" w:fill="FFFFFF"/>
        <w:jc w:val="both"/>
        <w:textAlignment w:val="baseline"/>
        <w:outlineLvl w:val="2"/>
        <w:rPr>
          <w:rFonts w:ascii="Times New Roman" w:eastAsia="Times New Roman" w:hAnsi="Times New Roman" w:cs="Times New Roman"/>
          <w:color w:val="1E1E1E"/>
          <w:lang w:val="ru-RU"/>
        </w:rPr>
      </w:pPr>
      <w:r w:rsidRPr="005A1A62">
        <w:rPr>
          <w:rFonts w:ascii="Times New Roman" w:eastAsia="Times New Roman" w:hAnsi="Times New Roman" w:cs="Times New Roman"/>
          <w:color w:val="1E1E1E"/>
          <w:lang w:val="ru-RU"/>
        </w:rPr>
        <w:t>РАЗДЕЛ 12. СОЦИАЛЬНЫЙ НАЛОГ</w:t>
      </w:r>
    </w:p>
    <w:p w:rsidR="005A1A62" w:rsidRPr="005A1A62" w:rsidRDefault="005A1A62" w:rsidP="00F361A5">
      <w:pPr>
        <w:widowControl/>
        <w:shd w:val="clear" w:color="auto" w:fill="FFFFFF"/>
        <w:jc w:val="both"/>
        <w:textAlignment w:val="baseline"/>
        <w:outlineLvl w:val="2"/>
        <w:rPr>
          <w:rFonts w:ascii="Times New Roman" w:eastAsia="Times New Roman" w:hAnsi="Times New Roman" w:cs="Times New Roman"/>
          <w:color w:val="1E1E1E"/>
          <w:lang w:val="ru-RU"/>
        </w:rPr>
      </w:pPr>
      <w:r w:rsidRPr="005A1A62">
        <w:rPr>
          <w:rFonts w:ascii="Times New Roman" w:eastAsia="Times New Roman" w:hAnsi="Times New Roman" w:cs="Times New Roman"/>
          <w:color w:val="1E1E1E"/>
          <w:lang w:val="ru-RU"/>
        </w:rPr>
        <w:t>Глава 54. ОБЩИЕ ПОЛОЖЕНИЯ</w:t>
      </w:r>
    </w:p>
    <w:p w:rsidR="005A1A62" w:rsidRPr="005A1A62" w:rsidRDefault="005A1A62" w:rsidP="00F361A5">
      <w:pPr>
        <w:widowControl/>
        <w:shd w:val="clear" w:color="auto" w:fill="FFFFFF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lang w:val="ru-RU"/>
        </w:rPr>
      </w:pPr>
      <w:bookmarkStart w:id="3" w:name="z482"/>
      <w:bookmarkEnd w:id="3"/>
      <w:r w:rsidRPr="005A1A62">
        <w:rPr>
          <w:rFonts w:ascii="Times New Roman" w:eastAsia="Times New Roman" w:hAnsi="Times New Roman" w:cs="Times New Roman"/>
          <w:b/>
          <w:bCs/>
          <w:color w:val="000000"/>
          <w:spacing w:val="2"/>
          <w:bdr w:val="none" w:sz="0" w:space="0" w:color="auto" w:frame="1"/>
          <w:lang w:val="ru-RU"/>
        </w:rPr>
        <w:t>Статья 482. Плательщики</w:t>
      </w:r>
    </w:p>
    <w:p w:rsidR="005A1A62" w:rsidRPr="005A1A62" w:rsidRDefault="005A1A62" w:rsidP="00F361A5">
      <w:pPr>
        <w:widowControl/>
        <w:shd w:val="clear" w:color="auto" w:fill="FFFFFF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lang w:val="ru-RU"/>
        </w:rPr>
      </w:pPr>
      <w:r w:rsidRPr="005A1A62">
        <w:rPr>
          <w:rFonts w:ascii="Times New Roman" w:eastAsia="Times New Roman" w:hAnsi="Times New Roman" w:cs="Times New Roman"/>
          <w:color w:val="000000"/>
          <w:spacing w:val="2"/>
          <w:lang w:val="ru-RU"/>
        </w:rPr>
        <w:t>      1. Плательщиками социального налога являются:</w:t>
      </w:r>
    </w:p>
    <w:p w:rsidR="005A1A62" w:rsidRPr="005A1A62" w:rsidRDefault="005A1A62" w:rsidP="00F361A5">
      <w:pPr>
        <w:widowControl/>
        <w:shd w:val="clear" w:color="auto" w:fill="FFFFFF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lang w:val="ru-RU"/>
        </w:rPr>
      </w:pPr>
      <w:r w:rsidRPr="005A1A62">
        <w:rPr>
          <w:rFonts w:ascii="Times New Roman" w:eastAsia="Times New Roman" w:hAnsi="Times New Roman" w:cs="Times New Roman"/>
          <w:color w:val="000000"/>
          <w:spacing w:val="2"/>
          <w:lang w:val="ru-RU"/>
        </w:rPr>
        <w:t>      1) индивидуальные предприниматели;</w:t>
      </w:r>
    </w:p>
    <w:p w:rsidR="005A1A62" w:rsidRPr="005A1A62" w:rsidRDefault="005A1A62" w:rsidP="00F361A5">
      <w:pPr>
        <w:widowControl/>
        <w:shd w:val="clear" w:color="auto" w:fill="FFFFFF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lang w:val="ru-RU"/>
        </w:rPr>
      </w:pPr>
      <w:r w:rsidRPr="005A1A62">
        <w:rPr>
          <w:rFonts w:ascii="Times New Roman" w:eastAsia="Times New Roman" w:hAnsi="Times New Roman" w:cs="Times New Roman"/>
          <w:color w:val="000000"/>
          <w:spacing w:val="2"/>
          <w:lang w:val="ru-RU"/>
        </w:rPr>
        <w:t>      2) лица, занимающиеся частной практикой;</w:t>
      </w:r>
    </w:p>
    <w:p w:rsidR="005A1A62" w:rsidRPr="005A1A62" w:rsidRDefault="005A1A62" w:rsidP="00F361A5">
      <w:pPr>
        <w:widowControl/>
        <w:shd w:val="clear" w:color="auto" w:fill="FFFFFF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lang w:val="ru-RU"/>
        </w:rPr>
      </w:pPr>
      <w:r w:rsidRPr="005A1A62">
        <w:rPr>
          <w:rFonts w:ascii="Times New Roman" w:eastAsia="Times New Roman" w:hAnsi="Times New Roman" w:cs="Times New Roman"/>
          <w:color w:val="000000"/>
          <w:spacing w:val="2"/>
          <w:lang w:val="ru-RU"/>
        </w:rPr>
        <w:t>      3) юридические лица-резиденты Республики Казахстан, если иное не установлено пунктом 3 настоящей статьи;</w:t>
      </w:r>
    </w:p>
    <w:p w:rsidR="005A1A62" w:rsidRPr="005A1A62" w:rsidRDefault="005A1A62" w:rsidP="00F361A5">
      <w:pPr>
        <w:widowControl/>
        <w:shd w:val="clear" w:color="auto" w:fill="FFFFFF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lang w:val="ru-RU"/>
        </w:rPr>
      </w:pPr>
      <w:r w:rsidRPr="005A1A62">
        <w:rPr>
          <w:rFonts w:ascii="Times New Roman" w:eastAsia="Times New Roman" w:hAnsi="Times New Roman" w:cs="Times New Roman"/>
          <w:color w:val="000000"/>
          <w:spacing w:val="2"/>
          <w:lang w:val="ru-RU"/>
        </w:rPr>
        <w:lastRenderedPageBreak/>
        <w:t>      4) юридические лица-нерезиденты, осуществляющие деятельность в Республике Казахстан через постоянные учреждения;</w:t>
      </w:r>
    </w:p>
    <w:p w:rsidR="005A1A62" w:rsidRPr="005A1A62" w:rsidRDefault="005A1A62" w:rsidP="00F361A5">
      <w:pPr>
        <w:widowControl/>
        <w:shd w:val="clear" w:color="auto" w:fill="FFFFFF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lang w:val="ru-RU"/>
        </w:rPr>
      </w:pPr>
      <w:r w:rsidRPr="005A1A62">
        <w:rPr>
          <w:rFonts w:ascii="Times New Roman" w:eastAsia="Times New Roman" w:hAnsi="Times New Roman" w:cs="Times New Roman"/>
          <w:color w:val="000000"/>
          <w:spacing w:val="2"/>
          <w:lang w:val="ru-RU"/>
        </w:rPr>
        <w:t>      5) юридические лица-нерезиденты, осуществляющие деятельность через структурное подразделение, которое не приводит к образованию постоянного учреждения.</w:t>
      </w:r>
    </w:p>
    <w:p w:rsidR="005A1A62" w:rsidRPr="005A1A62" w:rsidRDefault="005A1A62" w:rsidP="00F361A5">
      <w:pPr>
        <w:widowControl/>
        <w:shd w:val="clear" w:color="auto" w:fill="FFFFFF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lang w:val="ru-RU"/>
        </w:rPr>
      </w:pPr>
      <w:r w:rsidRPr="005A1A62">
        <w:rPr>
          <w:rFonts w:ascii="Times New Roman" w:eastAsia="Times New Roman" w:hAnsi="Times New Roman" w:cs="Times New Roman"/>
          <w:color w:val="000000"/>
          <w:spacing w:val="2"/>
          <w:lang w:val="ru-RU"/>
        </w:rPr>
        <w:t>      2. Не являются плательщиками социального налога следующие налогоплательщики:</w:t>
      </w:r>
    </w:p>
    <w:p w:rsidR="005A1A62" w:rsidRPr="005A1A62" w:rsidRDefault="005A1A62" w:rsidP="00F361A5">
      <w:pPr>
        <w:widowControl/>
        <w:shd w:val="clear" w:color="auto" w:fill="FFFFFF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lang w:val="ru-RU"/>
        </w:rPr>
      </w:pPr>
      <w:r w:rsidRPr="005A1A62">
        <w:rPr>
          <w:rFonts w:ascii="Times New Roman" w:eastAsia="Times New Roman" w:hAnsi="Times New Roman" w:cs="Times New Roman"/>
          <w:color w:val="000000"/>
          <w:spacing w:val="2"/>
          <w:lang w:val="ru-RU"/>
        </w:rPr>
        <w:t>      1) применяющие специальный налоговый режим:</w:t>
      </w:r>
    </w:p>
    <w:p w:rsidR="005A1A62" w:rsidRPr="005A1A62" w:rsidRDefault="005A1A62" w:rsidP="00F361A5">
      <w:pPr>
        <w:widowControl/>
        <w:shd w:val="clear" w:color="auto" w:fill="FFFFFF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lang w:val="ru-RU"/>
        </w:rPr>
      </w:pPr>
      <w:r w:rsidRPr="005A1A62">
        <w:rPr>
          <w:rFonts w:ascii="Times New Roman" w:eastAsia="Times New Roman" w:hAnsi="Times New Roman" w:cs="Times New Roman"/>
          <w:color w:val="000000"/>
          <w:spacing w:val="2"/>
          <w:lang w:val="ru-RU"/>
        </w:rPr>
        <w:t>      на основе патента;</w:t>
      </w:r>
    </w:p>
    <w:p w:rsidR="005A1A62" w:rsidRPr="005A1A62" w:rsidRDefault="005A1A62" w:rsidP="00F361A5">
      <w:pPr>
        <w:widowControl/>
        <w:shd w:val="clear" w:color="auto" w:fill="FFFFFF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lang w:val="ru-RU"/>
        </w:rPr>
      </w:pPr>
      <w:r w:rsidRPr="005A1A62">
        <w:rPr>
          <w:rFonts w:ascii="Times New Roman" w:eastAsia="Times New Roman" w:hAnsi="Times New Roman" w:cs="Times New Roman"/>
          <w:color w:val="000000"/>
          <w:spacing w:val="2"/>
          <w:lang w:val="ru-RU"/>
        </w:rPr>
        <w:t>      для крестьянских или фермерских хозяйств;</w:t>
      </w:r>
    </w:p>
    <w:p w:rsidR="005A1A62" w:rsidRPr="005A1A62" w:rsidRDefault="005A1A62" w:rsidP="00F361A5">
      <w:pPr>
        <w:widowControl/>
        <w:shd w:val="clear" w:color="auto" w:fill="FFFFFF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lang w:val="ru-RU"/>
        </w:rPr>
      </w:pPr>
      <w:r w:rsidRPr="005A1A62">
        <w:rPr>
          <w:rFonts w:ascii="Times New Roman" w:eastAsia="Times New Roman" w:hAnsi="Times New Roman" w:cs="Times New Roman"/>
          <w:color w:val="000000"/>
          <w:spacing w:val="2"/>
          <w:lang w:val="ru-RU"/>
        </w:rPr>
        <w:t>      розничного налога;</w:t>
      </w:r>
    </w:p>
    <w:p w:rsidR="005A1A62" w:rsidRPr="005A1A62" w:rsidRDefault="005A1A62" w:rsidP="00F361A5">
      <w:pPr>
        <w:widowControl/>
        <w:shd w:val="clear" w:color="auto" w:fill="FFFFFF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lang w:val="ru-RU"/>
        </w:rPr>
      </w:pPr>
      <w:r w:rsidRPr="005A1A62">
        <w:rPr>
          <w:rFonts w:ascii="Times New Roman" w:eastAsia="Times New Roman" w:hAnsi="Times New Roman" w:cs="Times New Roman"/>
          <w:color w:val="000000"/>
          <w:spacing w:val="2"/>
          <w:lang w:val="ru-RU"/>
        </w:rPr>
        <w:t>      с использованием специального мобильного приложения;</w:t>
      </w:r>
    </w:p>
    <w:p w:rsidR="005A1A62" w:rsidRPr="005A1A62" w:rsidRDefault="005A1A62" w:rsidP="00F361A5">
      <w:pPr>
        <w:widowControl/>
        <w:shd w:val="clear" w:color="auto" w:fill="FFFFFF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lang w:val="ru-RU"/>
        </w:rPr>
      </w:pPr>
      <w:r w:rsidRPr="005A1A62">
        <w:rPr>
          <w:rFonts w:ascii="Times New Roman" w:eastAsia="Times New Roman" w:hAnsi="Times New Roman" w:cs="Times New Roman"/>
          <w:color w:val="000000"/>
          <w:spacing w:val="2"/>
          <w:lang w:val="ru-RU"/>
        </w:rPr>
        <w:t>      2) специализированные организации, в которых работают лица с инвалидностью с нарушениями опорно-двигательного аппарата, по потере слуха, речи, зрения, соответствующие условиям </w:t>
      </w:r>
      <w:hyperlink r:id="rId33" w:anchor="z5436" w:history="1">
        <w:r w:rsidRPr="00F361A5">
          <w:rPr>
            <w:rFonts w:ascii="Times New Roman" w:eastAsia="Times New Roman" w:hAnsi="Times New Roman" w:cs="Times New Roman"/>
            <w:color w:val="073A5E"/>
            <w:spacing w:val="2"/>
            <w:u w:val="single"/>
            <w:lang w:val="ru-RU"/>
          </w:rPr>
          <w:t>пункта 3</w:t>
        </w:r>
      </w:hyperlink>
      <w:r w:rsidRPr="005A1A62">
        <w:rPr>
          <w:rFonts w:ascii="Times New Roman" w:eastAsia="Times New Roman" w:hAnsi="Times New Roman" w:cs="Times New Roman"/>
          <w:color w:val="000000"/>
          <w:spacing w:val="2"/>
          <w:lang w:val="ru-RU"/>
        </w:rPr>
        <w:t> статьи 290 настоящего Кодекса.</w:t>
      </w:r>
    </w:p>
    <w:p w:rsidR="005A1A62" w:rsidRPr="005A1A62" w:rsidRDefault="005A1A62" w:rsidP="00F361A5">
      <w:pPr>
        <w:widowControl/>
        <w:shd w:val="clear" w:color="auto" w:fill="FFFFFF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lang w:val="ru-RU"/>
        </w:rPr>
      </w:pPr>
      <w:r w:rsidRPr="005A1A62">
        <w:rPr>
          <w:rFonts w:ascii="Times New Roman" w:eastAsia="Times New Roman" w:hAnsi="Times New Roman" w:cs="Times New Roman"/>
          <w:color w:val="000000"/>
          <w:spacing w:val="2"/>
          <w:lang w:val="ru-RU"/>
        </w:rPr>
        <w:t>      3. Юридическое лицо-резидент своим решением вправе признать одновременное исполнение обязанности своим структурным подразделением по:</w:t>
      </w:r>
    </w:p>
    <w:p w:rsidR="005A1A62" w:rsidRPr="005A1A62" w:rsidRDefault="005A1A62" w:rsidP="00F361A5">
      <w:pPr>
        <w:widowControl/>
        <w:shd w:val="clear" w:color="auto" w:fill="FFFFFF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lang w:val="ru-RU"/>
        </w:rPr>
      </w:pPr>
      <w:r w:rsidRPr="005A1A62">
        <w:rPr>
          <w:rFonts w:ascii="Times New Roman" w:eastAsia="Times New Roman" w:hAnsi="Times New Roman" w:cs="Times New Roman"/>
          <w:color w:val="000000"/>
          <w:spacing w:val="2"/>
          <w:lang w:val="ru-RU"/>
        </w:rPr>
        <w:t>      исчислению и уплате социального налога по объектам налогообложения, являющимся расходами такого структурного подразделения;</w:t>
      </w:r>
    </w:p>
    <w:p w:rsidR="005A1A62" w:rsidRPr="005A1A62" w:rsidRDefault="005A1A62" w:rsidP="00F361A5">
      <w:pPr>
        <w:widowControl/>
        <w:shd w:val="clear" w:color="auto" w:fill="FFFFFF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lang w:val="ru-RU"/>
        </w:rPr>
      </w:pPr>
      <w:r w:rsidRPr="005A1A62">
        <w:rPr>
          <w:rFonts w:ascii="Times New Roman" w:eastAsia="Times New Roman" w:hAnsi="Times New Roman" w:cs="Times New Roman"/>
          <w:color w:val="000000"/>
          <w:spacing w:val="2"/>
          <w:lang w:val="ru-RU"/>
        </w:rPr>
        <w:t>      исчислению, удержанию и перечислению индивидуального подоходного налога по доходам, подлежащим налогообложению у источника выплаты, которые начислены, выплачены таким структурным подразделением.</w:t>
      </w:r>
    </w:p>
    <w:p w:rsidR="005A1A62" w:rsidRPr="005A1A62" w:rsidRDefault="005A1A62" w:rsidP="00F361A5">
      <w:pPr>
        <w:widowControl/>
        <w:shd w:val="clear" w:color="auto" w:fill="FFFFFF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lang w:val="ru-RU"/>
        </w:rPr>
      </w:pPr>
      <w:r w:rsidRPr="005A1A62">
        <w:rPr>
          <w:rFonts w:ascii="Times New Roman" w:eastAsia="Times New Roman" w:hAnsi="Times New Roman" w:cs="Times New Roman"/>
          <w:color w:val="000000"/>
          <w:spacing w:val="2"/>
          <w:lang w:val="ru-RU"/>
        </w:rPr>
        <w:t>      Принятие такого решения юридического лица-резидента или его отмена вводится в действие с начала квартала, следующего за кварталом, в котором принято такое решение.</w:t>
      </w:r>
    </w:p>
    <w:p w:rsidR="005A1A62" w:rsidRPr="005A1A62" w:rsidRDefault="005A1A62" w:rsidP="00F361A5">
      <w:pPr>
        <w:widowControl/>
        <w:shd w:val="clear" w:color="auto" w:fill="FFFFFF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lang w:val="ru-RU"/>
        </w:rPr>
      </w:pPr>
      <w:r w:rsidRPr="005A1A62">
        <w:rPr>
          <w:rFonts w:ascii="Times New Roman" w:eastAsia="Times New Roman" w:hAnsi="Times New Roman" w:cs="Times New Roman"/>
          <w:color w:val="000000"/>
          <w:spacing w:val="2"/>
          <w:lang w:val="ru-RU"/>
        </w:rPr>
        <w:t>      В случае если плательщиком социального налога признается вновь созданное структурное подразделение, то решение юридического лица о таком признании вводится в действие со дня создания данного структурного подразделения или с начала квартала, следующего за кварталом, в котором создано данное структурное подразделение.</w:t>
      </w:r>
    </w:p>
    <w:p w:rsidR="005A1A62" w:rsidRPr="005A1A62" w:rsidRDefault="005A1A62" w:rsidP="00F361A5">
      <w:pPr>
        <w:widowControl/>
        <w:jc w:val="both"/>
        <w:rPr>
          <w:rFonts w:ascii="Times New Roman" w:eastAsia="Times New Roman" w:hAnsi="Times New Roman" w:cs="Times New Roman"/>
          <w:lang w:val="ru-RU"/>
        </w:rPr>
      </w:pPr>
      <w:r w:rsidRPr="00F361A5">
        <w:rPr>
          <w:rFonts w:ascii="Times New Roman" w:eastAsia="Times New Roman" w:hAnsi="Times New Roman" w:cs="Times New Roman"/>
          <w:color w:val="FF0000"/>
          <w:bdr w:val="none" w:sz="0" w:space="0" w:color="auto" w:frame="1"/>
          <w:shd w:val="clear" w:color="auto" w:fill="FFFFFF"/>
          <w:lang w:val="ru-RU"/>
        </w:rPr>
        <w:t xml:space="preserve">      </w:t>
      </w:r>
    </w:p>
    <w:p w:rsidR="005A1A62" w:rsidRPr="005A1A62" w:rsidRDefault="005A1A62" w:rsidP="00F361A5">
      <w:pPr>
        <w:widowControl/>
        <w:shd w:val="clear" w:color="auto" w:fill="FFFFFF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lang w:val="ru-RU"/>
        </w:rPr>
      </w:pPr>
      <w:bookmarkStart w:id="4" w:name="z483"/>
      <w:bookmarkStart w:id="5" w:name="z484"/>
      <w:bookmarkEnd w:id="4"/>
      <w:bookmarkEnd w:id="5"/>
      <w:r w:rsidRPr="005A1A62">
        <w:rPr>
          <w:rFonts w:ascii="Times New Roman" w:eastAsia="Times New Roman" w:hAnsi="Times New Roman" w:cs="Times New Roman"/>
          <w:b/>
          <w:bCs/>
          <w:color w:val="000000"/>
          <w:spacing w:val="2"/>
          <w:bdr w:val="none" w:sz="0" w:space="0" w:color="auto" w:frame="1"/>
          <w:lang w:val="ru-RU"/>
        </w:rPr>
        <w:t>Статья 484. Объект налогообложения</w:t>
      </w:r>
    </w:p>
    <w:p w:rsidR="005A1A62" w:rsidRPr="005A1A62" w:rsidRDefault="005A1A62" w:rsidP="00F361A5">
      <w:pPr>
        <w:widowControl/>
        <w:shd w:val="clear" w:color="auto" w:fill="FFFFFF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lang w:val="ru-RU"/>
        </w:rPr>
      </w:pPr>
      <w:r w:rsidRPr="005A1A62">
        <w:rPr>
          <w:rFonts w:ascii="Times New Roman" w:eastAsia="Times New Roman" w:hAnsi="Times New Roman" w:cs="Times New Roman"/>
          <w:color w:val="000000"/>
          <w:spacing w:val="2"/>
          <w:lang w:val="ru-RU"/>
        </w:rPr>
        <w:t>      1. Объектом налогообложения для лиц, занимающихся частной практикой, и индивидуальных предпринимателей, за исключением индивидуальных предпринимателей, применяющих специальный налоговый режим на основе упрощенной декларации, является численность работников, включая самих плательщиков.</w:t>
      </w:r>
    </w:p>
    <w:p w:rsidR="005A1A62" w:rsidRPr="005A1A62" w:rsidRDefault="005A1A62" w:rsidP="00F361A5">
      <w:pPr>
        <w:widowControl/>
        <w:shd w:val="clear" w:color="auto" w:fill="FFFFFF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lang w:val="ru-RU"/>
        </w:rPr>
      </w:pPr>
      <w:r w:rsidRPr="005A1A62">
        <w:rPr>
          <w:rFonts w:ascii="Times New Roman" w:eastAsia="Times New Roman" w:hAnsi="Times New Roman" w:cs="Times New Roman"/>
          <w:color w:val="000000"/>
          <w:spacing w:val="2"/>
          <w:lang w:val="ru-RU"/>
        </w:rPr>
        <w:t xml:space="preserve">      2. </w:t>
      </w:r>
      <w:r w:rsidRPr="005A1A62">
        <w:rPr>
          <w:rFonts w:ascii="Times New Roman" w:eastAsia="Times New Roman" w:hAnsi="Times New Roman" w:cs="Times New Roman"/>
          <w:b/>
          <w:color w:val="000000"/>
          <w:spacing w:val="2"/>
          <w:lang w:val="ru-RU"/>
        </w:rPr>
        <w:t>Объектом налогообложения</w:t>
      </w:r>
      <w:r w:rsidRPr="005A1A62">
        <w:rPr>
          <w:rFonts w:ascii="Times New Roman" w:eastAsia="Times New Roman" w:hAnsi="Times New Roman" w:cs="Times New Roman"/>
          <w:color w:val="000000"/>
          <w:spacing w:val="2"/>
          <w:lang w:val="ru-RU"/>
        </w:rPr>
        <w:t xml:space="preserve"> для плательщиков, указанных в </w:t>
      </w:r>
      <w:hyperlink r:id="rId34" w:anchor="z8718" w:history="1">
        <w:r w:rsidRPr="00F361A5">
          <w:rPr>
            <w:rFonts w:ascii="Times New Roman" w:eastAsia="Times New Roman" w:hAnsi="Times New Roman" w:cs="Times New Roman"/>
            <w:color w:val="073A5E"/>
            <w:spacing w:val="2"/>
            <w:u w:val="single"/>
            <w:lang w:val="ru-RU"/>
          </w:rPr>
          <w:t>подпунктах 3)</w:t>
        </w:r>
      </w:hyperlink>
      <w:r w:rsidRPr="005A1A62">
        <w:rPr>
          <w:rFonts w:ascii="Times New Roman" w:eastAsia="Times New Roman" w:hAnsi="Times New Roman" w:cs="Times New Roman"/>
          <w:color w:val="000000"/>
          <w:spacing w:val="2"/>
          <w:lang w:val="ru-RU"/>
        </w:rPr>
        <w:t>, </w:t>
      </w:r>
      <w:hyperlink r:id="rId35" w:anchor="z8719" w:history="1">
        <w:r w:rsidRPr="00F361A5">
          <w:rPr>
            <w:rFonts w:ascii="Times New Roman" w:eastAsia="Times New Roman" w:hAnsi="Times New Roman" w:cs="Times New Roman"/>
            <w:color w:val="073A5E"/>
            <w:spacing w:val="2"/>
            <w:u w:val="single"/>
            <w:lang w:val="ru-RU"/>
          </w:rPr>
          <w:t>4)</w:t>
        </w:r>
      </w:hyperlink>
      <w:r w:rsidRPr="005A1A62">
        <w:rPr>
          <w:rFonts w:ascii="Times New Roman" w:eastAsia="Times New Roman" w:hAnsi="Times New Roman" w:cs="Times New Roman"/>
          <w:color w:val="000000"/>
          <w:spacing w:val="2"/>
          <w:lang w:val="ru-RU"/>
        </w:rPr>
        <w:t> и </w:t>
      </w:r>
      <w:hyperlink r:id="rId36" w:anchor="z8720" w:history="1">
        <w:r w:rsidRPr="00F361A5">
          <w:rPr>
            <w:rFonts w:ascii="Times New Roman" w:eastAsia="Times New Roman" w:hAnsi="Times New Roman" w:cs="Times New Roman"/>
            <w:color w:val="073A5E"/>
            <w:spacing w:val="2"/>
            <w:u w:val="single"/>
            <w:lang w:val="ru-RU"/>
          </w:rPr>
          <w:t>5)</w:t>
        </w:r>
      </w:hyperlink>
      <w:r w:rsidRPr="005A1A62">
        <w:rPr>
          <w:rFonts w:ascii="Times New Roman" w:eastAsia="Times New Roman" w:hAnsi="Times New Roman" w:cs="Times New Roman"/>
          <w:color w:val="000000"/>
          <w:spacing w:val="2"/>
          <w:lang w:val="ru-RU"/>
        </w:rPr>
        <w:t xml:space="preserve"> пункта 1 статьи 482 настоящего Кодекса, </w:t>
      </w:r>
      <w:r w:rsidRPr="005A1A62">
        <w:rPr>
          <w:rFonts w:ascii="Times New Roman" w:eastAsia="Times New Roman" w:hAnsi="Times New Roman" w:cs="Times New Roman"/>
          <w:b/>
          <w:color w:val="000000"/>
          <w:spacing w:val="2"/>
          <w:lang w:val="ru-RU"/>
        </w:rPr>
        <w:t>являются расходы</w:t>
      </w:r>
      <w:r w:rsidRPr="005A1A62">
        <w:rPr>
          <w:rFonts w:ascii="Times New Roman" w:eastAsia="Times New Roman" w:hAnsi="Times New Roman" w:cs="Times New Roman"/>
          <w:color w:val="000000"/>
          <w:spacing w:val="2"/>
          <w:lang w:val="ru-RU"/>
        </w:rPr>
        <w:t>:</w:t>
      </w:r>
    </w:p>
    <w:p w:rsidR="005A1A62" w:rsidRPr="005A1A62" w:rsidRDefault="005A1A62" w:rsidP="00F361A5">
      <w:pPr>
        <w:widowControl/>
        <w:shd w:val="clear" w:color="auto" w:fill="FFFFFF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lang w:val="ru-RU"/>
        </w:rPr>
      </w:pPr>
      <w:r w:rsidRPr="005A1A62">
        <w:rPr>
          <w:rFonts w:ascii="Times New Roman" w:eastAsia="Times New Roman" w:hAnsi="Times New Roman" w:cs="Times New Roman"/>
          <w:color w:val="000000"/>
          <w:spacing w:val="2"/>
          <w:lang w:val="ru-RU"/>
        </w:rPr>
        <w:t xml:space="preserve">      1) </w:t>
      </w:r>
      <w:r w:rsidRPr="005A1A62">
        <w:rPr>
          <w:rFonts w:ascii="Times New Roman" w:eastAsia="Times New Roman" w:hAnsi="Times New Roman" w:cs="Times New Roman"/>
          <w:b/>
          <w:color w:val="000000"/>
          <w:spacing w:val="2"/>
          <w:lang w:val="ru-RU"/>
        </w:rPr>
        <w:t>работодателя по доходам работника</w:t>
      </w:r>
      <w:r w:rsidRPr="005A1A62">
        <w:rPr>
          <w:rFonts w:ascii="Times New Roman" w:eastAsia="Times New Roman" w:hAnsi="Times New Roman" w:cs="Times New Roman"/>
          <w:color w:val="000000"/>
          <w:spacing w:val="2"/>
          <w:lang w:val="ru-RU"/>
        </w:rPr>
        <w:t>, указанным в </w:t>
      </w:r>
      <w:hyperlink r:id="rId37" w:anchor="z6230" w:history="1">
        <w:r w:rsidRPr="00F361A5">
          <w:rPr>
            <w:rFonts w:ascii="Times New Roman" w:eastAsia="Times New Roman" w:hAnsi="Times New Roman" w:cs="Times New Roman"/>
            <w:color w:val="073A5E"/>
            <w:spacing w:val="2"/>
            <w:u w:val="single"/>
            <w:lang w:val="ru-RU"/>
          </w:rPr>
          <w:t>пункте 1</w:t>
        </w:r>
      </w:hyperlink>
      <w:r w:rsidRPr="005A1A62">
        <w:rPr>
          <w:rFonts w:ascii="Times New Roman" w:eastAsia="Times New Roman" w:hAnsi="Times New Roman" w:cs="Times New Roman"/>
          <w:color w:val="000000"/>
          <w:spacing w:val="2"/>
          <w:lang w:val="ru-RU"/>
        </w:rPr>
        <w:t> статьи 322 настоящего Кодекса (в том числе расходы работодателя, указанные в </w:t>
      </w:r>
      <w:hyperlink r:id="rId38" w:anchor="z11611" w:history="1">
        <w:r w:rsidRPr="00F361A5">
          <w:rPr>
            <w:rFonts w:ascii="Times New Roman" w:eastAsia="Times New Roman" w:hAnsi="Times New Roman" w:cs="Times New Roman"/>
            <w:color w:val="073A5E"/>
            <w:spacing w:val="2"/>
            <w:u w:val="single"/>
            <w:lang w:val="ru-RU"/>
          </w:rPr>
          <w:t>подпунктах 20)</w:t>
        </w:r>
      </w:hyperlink>
      <w:r w:rsidRPr="005A1A62">
        <w:rPr>
          <w:rFonts w:ascii="Times New Roman" w:eastAsia="Times New Roman" w:hAnsi="Times New Roman" w:cs="Times New Roman"/>
          <w:color w:val="000000"/>
          <w:spacing w:val="2"/>
          <w:lang w:val="ru-RU"/>
        </w:rPr>
        <w:t>, 22), </w:t>
      </w:r>
      <w:hyperlink r:id="rId39" w:anchor="z11614" w:history="1">
        <w:r w:rsidRPr="00F361A5">
          <w:rPr>
            <w:rFonts w:ascii="Times New Roman" w:eastAsia="Times New Roman" w:hAnsi="Times New Roman" w:cs="Times New Roman"/>
            <w:color w:val="073A5E"/>
            <w:spacing w:val="2"/>
            <w:u w:val="single"/>
            <w:lang w:val="ru-RU"/>
          </w:rPr>
          <w:t>23)</w:t>
        </w:r>
      </w:hyperlink>
      <w:r w:rsidRPr="005A1A62">
        <w:rPr>
          <w:rFonts w:ascii="Times New Roman" w:eastAsia="Times New Roman" w:hAnsi="Times New Roman" w:cs="Times New Roman"/>
          <w:color w:val="000000"/>
          <w:spacing w:val="2"/>
          <w:lang w:val="ru-RU"/>
        </w:rPr>
        <w:t> и </w:t>
      </w:r>
      <w:hyperlink r:id="rId40" w:anchor="z11615" w:history="1">
        <w:r w:rsidRPr="00F361A5">
          <w:rPr>
            <w:rFonts w:ascii="Times New Roman" w:eastAsia="Times New Roman" w:hAnsi="Times New Roman" w:cs="Times New Roman"/>
            <w:color w:val="073A5E"/>
            <w:spacing w:val="2"/>
            <w:u w:val="single"/>
            <w:lang w:val="ru-RU"/>
          </w:rPr>
          <w:t>24)</w:t>
        </w:r>
      </w:hyperlink>
      <w:r w:rsidRPr="005A1A62">
        <w:rPr>
          <w:rFonts w:ascii="Times New Roman" w:eastAsia="Times New Roman" w:hAnsi="Times New Roman" w:cs="Times New Roman"/>
          <w:color w:val="000000"/>
          <w:spacing w:val="2"/>
          <w:lang w:val="ru-RU"/>
        </w:rPr>
        <w:t> пункта 1 статьи 644 настоящего Кодекса);</w:t>
      </w:r>
    </w:p>
    <w:p w:rsidR="005A1A62" w:rsidRPr="005A1A62" w:rsidRDefault="005A1A62" w:rsidP="00F361A5">
      <w:pPr>
        <w:widowControl/>
        <w:shd w:val="clear" w:color="auto" w:fill="FFFFFF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lang w:val="ru-RU"/>
        </w:rPr>
      </w:pPr>
      <w:r w:rsidRPr="005A1A62">
        <w:rPr>
          <w:rFonts w:ascii="Times New Roman" w:eastAsia="Times New Roman" w:hAnsi="Times New Roman" w:cs="Times New Roman"/>
          <w:color w:val="000000"/>
          <w:spacing w:val="2"/>
          <w:lang w:val="ru-RU"/>
        </w:rPr>
        <w:t>      2) налогового агента по доходам иностранного персонала, указанного в </w:t>
      </w:r>
      <w:hyperlink r:id="rId41" w:anchor="z4227" w:history="1">
        <w:r w:rsidRPr="00F361A5">
          <w:rPr>
            <w:rFonts w:ascii="Times New Roman" w:eastAsia="Times New Roman" w:hAnsi="Times New Roman" w:cs="Times New Roman"/>
            <w:color w:val="073A5E"/>
            <w:spacing w:val="2"/>
            <w:u w:val="single"/>
            <w:lang w:val="ru-RU"/>
          </w:rPr>
          <w:t>пункте 7</w:t>
        </w:r>
      </w:hyperlink>
      <w:r w:rsidRPr="005A1A62">
        <w:rPr>
          <w:rFonts w:ascii="Times New Roman" w:eastAsia="Times New Roman" w:hAnsi="Times New Roman" w:cs="Times New Roman"/>
          <w:color w:val="000000"/>
          <w:spacing w:val="2"/>
          <w:lang w:val="ru-RU"/>
        </w:rPr>
        <w:t> статьи 220 настоящего Кодекса.</w:t>
      </w:r>
    </w:p>
    <w:p w:rsidR="005A1A62" w:rsidRPr="005A1A62" w:rsidRDefault="005A1A62" w:rsidP="00F361A5">
      <w:pPr>
        <w:widowControl/>
        <w:shd w:val="clear" w:color="auto" w:fill="FFFFFF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lang w:val="ru-RU"/>
        </w:rPr>
      </w:pPr>
      <w:r w:rsidRPr="005A1A62">
        <w:rPr>
          <w:rFonts w:ascii="Times New Roman" w:eastAsia="Times New Roman" w:hAnsi="Times New Roman" w:cs="Times New Roman"/>
          <w:color w:val="000000"/>
          <w:spacing w:val="2"/>
          <w:lang w:val="ru-RU"/>
        </w:rPr>
        <w:t>      3. Из объекта налогообложения исключаются:</w:t>
      </w:r>
    </w:p>
    <w:p w:rsidR="005A1A62" w:rsidRPr="005A1A62" w:rsidRDefault="005A1A62" w:rsidP="00F361A5">
      <w:pPr>
        <w:widowControl/>
        <w:shd w:val="clear" w:color="auto" w:fill="FFFFFF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lang w:val="ru-RU"/>
        </w:rPr>
      </w:pPr>
      <w:r w:rsidRPr="005A1A62">
        <w:rPr>
          <w:rFonts w:ascii="Times New Roman" w:eastAsia="Times New Roman" w:hAnsi="Times New Roman" w:cs="Times New Roman"/>
          <w:color w:val="000000"/>
          <w:spacing w:val="2"/>
          <w:lang w:val="ru-RU"/>
        </w:rPr>
        <w:t xml:space="preserve">      1) </w:t>
      </w:r>
      <w:r w:rsidRPr="005A1A62">
        <w:rPr>
          <w:rFonts w:ascii="Times New Roman" w:eastAsia="Times New Roman" w:hAnsi="Times New Roman" w:cs="Times New Roman"/>
          <w:b/>
          <w:color w:val="000000"/>
          <w:spacing w:val="2"/>
          <w:lang w:val="ru-RU"/>
        </w:rPr>
        <w:t>обязательные пенсионные взносы</w:t>
      </w:r>
      <w:r w:rsidRPr="005A1A62">
        <w:rPr>
          <w:rFonts w:ascii="Times New Roman" w:eastAsia="Times New Roman" w:hAnsi="Times New Roman" w:cs="Times New Roman"/>
          <w:color w:val="000000"/>
          <w:spacing w:val="2"/>
          <w:lang w:val="ru-RU"/>
        </w:rPr>
        <w:t xml:space="preserve"> в единый накопительный пенсионный фонд в соответствии с законодательством Республики Казахстан;</w:t>
      </w:r>
    </w:p>
    <w:p w:rsidR="005A1A62" w:rsidRPr="005A1A62" w:rsidRDefault="005A1A62" w:rsidP="00F361A5">
      <w:pPr>
        <w:widowControl/>
        <w:shd w:val="clear" w:color="auto" w:fill="FFFFFF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lang w:val="ru-RU"/>
        </w:rPr>
      </w:pPr>
      <w:r w:rsidRPr="005A1A62">
        <w:rPr>
          <w:rFonts w:ascii="Times New Roman" w:eastAsia="Times New Roman" w:hAnsi="Times New Roman" w:cs="Times New Roman"/>
          <w:color w:val="000000"/>
          <w:spacing w:val="2"/>
          <w:lang w:val="ru-RU"/>
        </w:rPr>
        <w:t xml:space="preserve">      2) </w:t>
      </w:r>
      <w:r w:rsidRPr="005A1A62">
        <w:rPr>
          <w:rFonts w:ascii="Times New Roman" w:eastAsia="Times New Roman" w:hAnsi="Times New Roman" w:cs="Times New Roman"/>
          <w:b/>
          <w:color w:val="000000"/>
          <w:spacing w:val="2"/>
          <w:lang w:val="ru-RU"/>
        </w:rPr>
        <w:t>взносы на обязательное социальное медицинское страхование</w:t>
      </w:r>
      <w:r w:rsidRPr="005A1A62">
        <w:rPr>
          <w:rFonts w:ascii="Times New Roman" w:eastAsia="Times New Roman" w:hAnsi="Times New Roman" w:cs="Times New Roman"/>
          <w:color w:val="000000"/>
          <w:spacing w:val="2"/>
          <w:lang w:val="ru-RU"/>
        </w:rPr>
        <w:t xml:space="preserve"> в соответствии с законодательством Республики Казахстан об обязательном социальном медицинском страховании;</w:t>
      </w:r>
    </w:p>
    <w:p w:rsidR="005A1A62" w:rsidRPr="005A1A62" w:rsidRDefault="005A1A62" w:rsidP="00F361A5">
      <w:pPr>
        <w:widowControl/>
        <w:shd w:val="clear" w:color="auto" w:fill="FFFFFF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lang w:val="ru-RU"/>
        </w:rPr>
      </w:pPr>
      <w:r w:rsidRPr="005A1A62">
        <w:rPr>
          <w:rFonts w:ascii="Times New Roman" w:eastAsia="Times New Roman" w:hAnsi="Times New Roman" w:cs="Times New Roman"/>
          <w:color w:val="000000"/>
          <w:spacing w:val="2"/>
          <w:lang w:val="ru-RU"/>
        </w:rPr>
        <w:t>      3) доходы, установленные в </w:t>
      </w:r>
      <w:hyperlink r:id="rId42" w:anchor="z6436" w:history="1">
        <w:r w:rsidRPr="00F361A5">
          <w:rPr>
            <w:rFonts w:ascii="Times New Roman" w:eastAsia="Times New Roman" w:hAnsi="Times New Roman" w:cs="Times New Roman"/>
            <w:color w:val="073A5E"/>
            <w:spacing w:val="2"/>
            <w:u w:val="single"/>
            <w:lang w:val="ru-RU"/>
          </w:rPr>
          <w:t>пункте 1</w:t>
        </w:r>
      </w:hyperlink>
      <w:r w:rsidRPr="005A1A62">
        <w:rPr>
          <w:rFonts w:ascii="Times New Roman" w:eastAsia="Times New Roman" w:hAnsi="Times New Roman" w:cs="Times New Roman"/>
          <w:color w:val="000000"/>
          <w:spacing w:val="2"/>
          <w:lang w:val="ru-RU"/>
        </w:rPr>
        <w:t> статьи 341 настоящего Кодекса, за исключением доходов, установленных в </w:t>
      </w:r>
      <w:hyperlink r:id="rId43" w:anchor="z6458" w:history="1">
        <w:r w:rsidRPr="00F361A5">
          <w:rPr>
            <w:rFonts w:ascii="Times New Roman" w:eastAsia="Times New Roman" w:hAnsi="Times New Roman" w:cs="Times New Roman"/>
            <w:color w:val="073A5E"/>
            <w:spacing w:val="2"/>
            <w:u w:val="single"/>
            <w:lang w:val="ru-RU"/>
          </w:rPr>
          <w:t>подпункте 10)</w:t>
        </w:r>
      </w:hyperlink>
      <w:r w:rsidRPr="005A1A62">
        <w:rPr>
          <w:rFonts w:ascii="Times New Roman" w:eastAsia="Times New Roman" w:hAnsi="Times New Roman" w:cs="Times New Roman"/>
          <w:color w:val="000000"/>
          <w:spacing w:val="2"/>
          <w:lang w:val="ru-RU"/>
        </w:rPr>
        <w:t> пункта 1 статьи 341 настоящего Кодекса, а также доходов, установленных в </w:t>
      </w:r>
      <w:hyperlink r:id="rId44" w:anchor="z14107" w:history="1">
        <w:r w:rsidRPr="00F361A5">
          <w:rPr>
            <w:rFonts w:ascii="Times New Roman" w:eastAsia="Times New Roman" w:hAnsi="Times New Roman" w:cs="Times New Roman"/>
            <w:color w:val="073A5E"/>
            <w:spacing w:val="2"/>
            <w:u w:val="single"/>
            <w:lang w:val="ru-RU"/>
          </w:rPr>
          <w:t>подпункте 50)</w:t>
        </w:r>
      </w:hyperlink>
      <w:r w:rsidRPr="005A1A62">
        <w:rPr>
          <w:rFonts w:ascii="Times New Roman" w:eastAsia="Times New Roman" w:hAnsi="Times New Roman" w:cs="Times New Roman"/>
          <w:color w:val="000000"/>
          <w:spacing w:val="2"/>
          <w:lang w:val="ru-RU"/>
        </w:rPr>
        <w:t> пункта 1 статьи 341 настоящего Кодекса в части доходов работников, являющихся гражданами Республики Казахстан;</w:t>
      </w:r>
    </w:p>
    <w:p w:rsidR="005A1A62" w:rsidRPr="005A1A62" w:rsidRDefault="005A1A62" w:rsidP="00F361A5">
      <w:pPr>
        <w:widowControl/>
        <w:shd w:val="clear" w:color="auto" w:fill="FFFFFF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lang w:val="ru-RU"/>
        </w:rPr>
      </w:pPr>
      <w:r w:rsidRPr="005A1A62">
        <w:rPr>
          <w:rFonts w:ascii="Times New Roman" w:eastAsia="Times New Roman" w:hAnsi="Times New Roman" w:cs="Times New Roman"/>
          <w:color w:val="000000"/>
          <w:spacing w:val="2"/>
          <w:lang w:val="ru-RU"/>
        </w:rPr>
        <w:t>      4) доходы, установленные в </w:t>
      </w:r>
      <w:hyperlink r:id="rId45" w:anchor="z11866" w:history="1">
        <w:r w:rsidRPr="00F361A5">
          <w:rPr>
            <w:rFonts w:ascii="Times New Roman" w:eastAsia="Times New Roman" w:hAnsi="Times New Roman" w:cs="Times New Roman"/>
            <w:color w:val="073A5E"/>
            <w:spacing w:val="2"/>
            <w:u w:val="single"/>
            <w:lang w:val="ru-RU"/>
          </w:rPr>
          <w:t>подпункте 10)</w:t>
        </w:r>
      </w:hyperlink>
      <w:r w:rsidRPr="005A1A62">
        <w:rPr>
          <w:rFonts w:ascii="Times New Roman" w:eastAsia="Times New Roman" w:hAnsi="Times New Roman" w:cs="Times New Roman"/>
          <w:color w:val="000000"/>
          <w:spacing w:val="2"/>
          <w:lang w:val="ru-RU"/>
        </w:rPr>
        <w:t> статьи 654 настоящего Кодекса;</w:t>
      </w:r>
    </w:p>
    <w:p w:rsidR="005A1A62" w:rsidRPr="005A1A62" w:rsidRDefault="005A1A62" w:rsidP="00F361A5">
      <w:pPr>
        <w:widowControl/>
        <w:shd w:val="clear" w:color="auto" w:fill="FFFFFF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lang w:val="ru-RU"/>
        </w:rPr>
      </w:pPr>
      <w:r w:rsidRPr="005A1A62">
        <w:rPr>
          <w:rFonts w:ascii="Times New Roman" w:eastAsia="Times New Roman" w:hAnsi="Times New Roman" w:cs="Times New Roman"/>
          <w:color w:val="000000"/>
          <w:spacing w:val="2"/>
          <w:lang w:val="ru-RU"/>
        </w:rPr>
        <w:t>      5) выплаты, производимые за счет средств грантов.</w:t>
      </w:r>
    </w:p>
    <w:p w:rsidR="005A1A62" w:rsidRPr="005A1A62" w:rsidRDefault="005A1A62" w:rsidP="00F361A5">
      <w:pPr>
        <w:widowControl/>
        <w:shd w:val="clear" w:color="auto" w:fill="FFFFFF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lang w:val="ru-RU"/>
        </w:rPr>
      </w:pPr>
      <w:r w:rsidRPr="005A1A62">
        <w:rPr>
          <w:rFonts w:ascii="Times New Roman" w:eastAsia="Times New Roman" w:hAnsi="Times New Roman" w:cs="Times New Roman"/>
          <w:color w:val="000000"/>
          <w:spacing w:val="2"/>
          <w:lang w:val="ru-RU"/>
        </w:rPr>
        <w:lastRenderedPageBreak/>
        <w:t xml:space="preserve">      Положения настоящего подпункта применяются, если выплаты производятся в соответствии с договором (контрактом), заключенным с </w:t>
      </w:r>
      <w:proofErr w:type="spellStart"/>
      <w:r w:rsidRPr="005A1A62">
        <w:rPr>
          <w:rFonts w:ascii="Times New Roman" w:eastAsia="Times New Roman" w:hAnsi="Times New Roman" w:cs="Times New Roman"/>
          <w:color w:val="000000"/>
          <w:spacing w:val="2"/>
          <w:lang w:val="ru-RU"/>
        </w:rPr>
        <w:t>грантополучателем</w:t>
      </w:r>
      <w:proofErr w:type="spellEnd"/>
      <w:r w:rsidRPr="005A1A62">
        <w:rPr>
          <w:rFonts w:ascii="Times New Roman" w:eastAsia="Times New Roman" w:hAnsi="Times New Roman" w:cs="Times New Roman"/>
          <w:color w:val="000000"/>
          <w:spacing w:val="2"/>
          <w:lang w:val="ru-RU"/>
        </w:rPr>
        <w:t xml:space="preserve"> либо с исполнителем, назначенным </w:t>
      </w:r>
      <w:proofErr w:type="spellStart"/>
      <w:r w:rsidRPr="005A1A62">
        <w:rPr>
          <w:rFonts w:ascii="Times New Roman" w:eastAsia="Times New Roman" w:hAnsi="Times New Roman" w:cs="Times New Roman"/>
          <w:color w:val="000000"/>
          <w:spacing w:val="2"/>
          <w:lang w:val="ru-RU"/>
        </w:rPr>
        <w:t>грантополучателем</w:t>
      </w:r>
      <w:proofErr w:type="spellEnd"/>
      <w:r w:rsidRPr="005A1A62">
        <w:rPr>
          <w:rFonts w:ascii="Times New Roman" w:eastAsia="Times New Roman" w:hAnsi="Times New Roman" w:cs="Times New Roman"/>
          <w:color w:val="000000"/>
          <w:spacing w:val="2"/>
          <w:lang w:val="ru-RU"/>
        </w:rPr>
        <w:t xml:space="preserve"> для осуществления целей (задач) гранта.</w:t>
      </w:r>
    </w:p>
    <w:p w:rsidR="00F361A5" w:rsidRDefault="005A1A62" w:rsidP="00F361A5">
      <w:pPr>
        <w:widowControl/>
        <w:shd w:val="clear" w:color="auto" w:fill="FFFFFF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lang w:val="ru-RU"/>
        </w:rPr>
      </w:pPr>
      <w:r w:rsidRPr="005A1A62">
        <w:rPr>
          <w:rFonts w:ascii="Times New Roman" w:eastAsia="Times New Roman" w:hAnsi="Times New Roman" w:cs="Times New Roman"/>
          <w:color w:val="000000"/>
          <w:spacing w:val="2"/>
          <w:lang w:val="ru-RU"/>
        </w:rPr>
        <w:t>      4. В случае если объект налогообложения, указанный в пункте 2 настоящей статьи, определенный с учетом пункта 3 настоящей статьи, составляет за календарный месяц сумму от одного тенге до 14-кратного размера месячного расчетного показателя, установленного законом о республиканском бюджете и действующего на первое число этого календарного месяца, то объект налогообложения определяется исходя из 14-кратного размера месячного расчетного показателя.</w:t>
      </w:r>
      <w:bookmarkStart w:id="6" w:name="z485"/>
      <w:bookmarkEnd w:id="6"/>
    </w:p>
    <w:p w:rsidR="00F361A5" w:rsidRDefault="00F361A5" w:rsidP="00F361A5">
      <w:pPr>
        <w:widowControl/>
        <w:shd w:val="clear" w:color="auto" w:fill="FFFFFF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lang w:val="ru-RU"/>
        </w:rPr>
      </w:pPr>
    </w:p>
    <w:p w:rsidR="005A1A62" w:rsidRPr="005A1A62" w:rsidRDefault="005A1A62" w:rsidP="00F361A5">
      <w:pPr>
        <w:widowControl/>
        <w:shd w:val="clear" w:color="auto" w:fill="FFFFFF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lang w:val="ru-RU"/>
        </w:rPr>
      </w:pPr>
      <w:r w:rsidRPr="005A1A62">
        <w:rPr>
          <w:rFonts w:ascii="Times New Roman" w:eastAsia="Times New Roman" w:hAnsi="Times New Roman" w:cs="Times New Roman"/>
          <w:b/>
          <w:bCs/>
          <w:color w:val="000000"/>
          <w:spacing w:val="2"/>
          <w:bdr w:val="none" w:sz="0" w:space="0" w:color="auto" w:frame="1"/>
          <w:lang w:val="ru-RU"/>
        </w:rPr>
        <w:t>Статья 485. Ставки налога</w:t>
      </w:r>
    </w:p>
    <w:p w:rsidR="005A1A62" w:rsidRPr="005A1A62" w:rsidRDefault="005A1A62" w:rsidP="00F361A5">
      <w:pPr>
        <w:widowControl/>
        <w:shd w:val="clear" w:color="auto" w:fill="FFFFFF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lang w:val="ru-RU"/>
        </w:rPr>
      </w:pPr>
      <w:r w:rsidRPr="005A1A62">
        <w:rPr>
          <w:rFonts w:ascii="Times New Roman" w:eastAsia="Times New Roman" w:hAnsi="Times New Roman" w:cs="Times New Roman"/>
          <w:color w:val="000000"/>
          <w:spacing w:val="2"/>
          <w:lang w:val="ru-RU"/>
        </w:rPr>
        <w:t>      1. Если иное не установлено настоящей статьей, социальный налог исчисляется по ставке:</w:t>
      </w:r>
    </w:p>
    <w:p w:rsidR="005A1A62" w:rsidRPr="005A1A62" w:rsidRDefault="005A1A62" w:rsidP="00F361A5">
      <w:pPr>
        <w:widowControl/>
        <w:shd w:val="clear" w:color="auto" w:fill="FFFFFF"/>
        <w:jc w:val="both"/>
        <w:textAlignment w:val="baseline"/>
        <w:rPr>
          <w:rFonts w:ascii="Times New Roman" w:eastAsia="Times New Roman" w:hAnsi="Times New Roman" w:cs="Times New Roman"/>
          <w:b/>
          <w:color w:val="000000"/>
          <w:spacing w:val="2"/>
          <w:lang w:val="ru-RU"/>
        </w:rPr>
      </w:pPr>
      <w:r w:rsidRPr="005A1A62">
        <w:rPr>
          <w:rFonts w:ascii="Times New Roman" w:eastAsia="Times New Roman" w:hAnsi="Times New Roman" w:cs="Times New Roman"/>
          <w:b/>
          <w:color w:val="000000"/>
          <w:spacing w:val="2"/>
          <w:lang w:val="ru-RU"/>
        </w:rPr>
        <w:t>      с 1 января 2018 года – 9,5 процента;</w:t>
      </w:r>
    </w:p>
    <w:p w:rsidR="005A1A62" w:rsidRPr="005A1A62" w:rsidRDefault="005A1A62" w:rsidP="00F361A5">
      <w:pPr>
        <w:widowControl/>
        <w:shd w:val="clear" w:color="auto" w:fill="FFFFFF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lang w:val="ru-RU"/>
        </w:rPr>
      </w:pPr>
      <w:r w:rsidRPr="005A1A62">
        <w:rPr>
          <w:rFonts w:ascii="Times New Roman" w:eastAsia="Times New Roman" w:hAnsi="Times New Roman" w:cs="Times New Roman"/>
          <w:color w:val="000000"/>
          <w:spacing w:val="2"/>
          <w:lang w:val="ru-RU"/>
        </w:rPr>
        <w:t>      с 1 января 2025 года – 11 процентов.</w:t>
      </w:r>
    </w:p>
    <w:p w:rsidR="005A1A62" w:rsidRPr="005A1A62" w:rsidRDefault="005A1A62" w:rsidP="00F361A5">
      <w:pPr>
        <w:widowControl/>
        <w:shd w:val="clear" w:color="auto" w:fill="FFFFFF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lang w:val="ru-RU"/>
        </w:rPr>
      </w:pPr>
      <w:r w:rsidRPr="005A1A62">
        <w:rPr>
          <w:rFonts w:ascii="Times New Roman" w:eastAsia="Times New Roman" w:hAnsi="Times New Roman" w:cs="Times New Roman"/>
          <w:color w:val="000000"/>
          <w:spacing w:val="2"/>
          <w:lang w:val="ru-RU"/>
        </w:rPr>
        <w:t>      2. Индивидуальные предприниматели и лица, занимающиеся частной практикой, исчисляют социальный налог в 2-кратном размере месячного расчетного показателя, установленного законом о республиканском бюджете и действующего на дату уплаты, за себя и 1-кратном размере месячного расчетного показателя за каждого работника.</w:t>
      </w:r>
    </w:p>
    <w:p w:rsidR="005A1A62" w:rsidRPr="005A1A62" w:rsidRDefault="005A1A62" w:rsidP="00F361A5">
      <w:pPr>
        <w:widowControl/>
        <w:shd w:val="clear" w:color="auto" w:fill="FFFFFF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lang w:val="ru-RU"/>
        </w:rPr>
      </w:pPr>
      <w:r w:rsidRPr="005A1A62">
        <w:rPr>
          <w:rFonts w:ascii="Times New Roman" w:eastAsia="Times New Roman" w:hAnsi="Times New Roman" w:cs="Times New Roman"/>
          <w:color w:val="000000"/>
          <w:spacing w:val="2"/>
          <w:lang w:val="ru-RU"/>
        </w:rPr>
        <w:t>      Положение настоящего пункта не распространяется на:</w:t>
      </w:r>
    </w:p>
    <w:p w:rsidR="005A1A62" w:rsidRPr="005A1A62" w:rsidRDefault="005A1A62" w:rsidP="00F361A5">
      <w:pPr>
        <w:widowControl/>
        <w:shd w:val="clear" w:color="auto" w:fill="FFFFFF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lang w:val="ru-RU"/>
        </w:rPr>
      </w:pPr>
      <w:r w:rsidRPr="005A1A62">
        <w:rPr>
          <w:rFonts w:ascii="Times New Roman" w:eastAsia="Times New Roman" w:hAnsi="Times New Roman" w:cs="Times New Roman"/>
          <w:color w:val="000000"/>
          <w:spacing w:val="2"/>
          <w:lang w:val="ru-RU"/>
        </w:rPr>
        <w:t>      1) налогоплательщиков в период временного приостановления ими представления налоговой отчетности в соответствии со </w:t>
      </w:r>
      <w:hyperlink r:id="rId46" w:anchor="z213" w:history="1">
        <w:r w:rsidRPr="00F361A5">
          <w:rPr>
            <w:rFonts w:ascii="Times New Roman" w:eastAsia="Times New Roman" w:hAnsi="Times New Roman" w:cs="Times New Roman"/>
            <w:color w:val="073A5E"/>
            <w:spacing w:val="2"/>
            <w:u w:val="single"/>
            <w:lang w:val="ru-RU"/>
          </w:rPr>
          <w:t>статьей 213</w:t>
        </w:r>
      </w:hyperlink>
      <w:r w:rsidRPr="005A1A62">
        <w:rPr>
          <w:rFonts w:ascii="Times New Roman" w:eastAsia="Times New Roman" w:hAnsi="Times New Roman" w:cs="Times New Roman"/>
          <w:color w:val="000000"/>
          <w:spacing w:val="2"/>
          <w:lang w:val="ru-RU"/>
        </w:rPr>
        <w:t> настоящего Кодекса;</w:t>
      </w:r>
    </w:p>
    <w:p w:rsidR="005A1A62" w:rsidRPr="005A1A62" w:rsidRDefault="005A1A62" w:rsidP="00F361A5">
      <w:pPr>
        <w:widowControl/>
        <w:shd w:val="clear" w:color="auto" w:fill="FFFFFF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lang w:val="ru-RU"/>
        </w:rPr>
      </w:pPr>
      <w:r w:rsidRPr="005A1A62">
        <w:rPr>
          <w:rFonts w:ascii="Times New Roman" w:eastAsia="Times New Roman" w:hAnsi="Times New Roman" w:cs="Times New Roman"/>
          <w:color w:val="000000"/>
          <w:spacing w:val="2"/>
          <w:lang w:val="ru-RU"/>
        </w:rPr>
        <w:t>      2) индивидуальных предпринимателей, применяющих специальный налоговый режим на основе упрощенной декларации;</w:t>
      </w:r>
    </w:p>
    <w:p w:rsidR="005A1A62" w:rsidRPr="005A1A62" w:rsidRDefault="005A1A62" w:rsidP="00F361A5">
      <w:pPr>
        <w:widowControl/>
        <w:shd w:val="clear" w:color="auto" w:fill="FFFFFF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lang w:val="ru-RU"/>
        </w:rPr>
      </w:pPr>
      <w:r w:rsidRPr="005A1A62">
        <w:rPr>
          <w:rFonts w:ascii="Times New Roman" w:eastAsia="Times New Roman" w:hAnsi="Times New Roman" w:cs="Times New Roman"/>
          <w:color w:val="000000"/>
          <w:spacing w:val="2"/>
          <w:lang w:val="ru-RU"/>
        </w:rPr>
        <w:t>      3) индивидуальных предпринимателей, за исключением указанных в </w:t>
      </w:r>
      <w:hyperlink r:id="rId47" w:anchor="z8753" w:history="1">
        <w:r w:rsidRPr="00F361A5">
          <w:rPr>
            <w:rFonts w:ascii="Times New Roman" w:eastAsia="Times New Roman" w:hAnsi="Times New Roman" w:cs="Times New Roman"/>
            <w:color w:val="073A5E"/>
            <w:spacing w:val="2"/>
            <w:u w:val="single"/>
            <w:lang w:val="ru-RU"/>
          </w:rPr>
          <w:t>подпункте 2)</w:t>
        </w:r>
      </w:hyperlink>
      <w:r w:rsidRPr="005A1A62">
        <w:rPr>
          <w:rFonts w:ascii="Times New Roman" w:eastAsia="Times New Roman" w:hAnsi="Times New Roman" w:cs="Times New Roman"/>
          <w:color w:val="000000"/>
          <w:spacing w:val="2"/>
          <w:lang w:val="ru-RU"/>
        </w:rPr>
        <w:t> части второй настоящего пункта, и лиц, занимающихся частной практикой, которые не получали в налоговом периоде доход.</w:t>
      </w:r>
    </w:p>
    <w:p w:rsidR="005A1A62" w:rsidRPr="005A1A62" w:rsidRDefault="005A1A62" w:rsidP="00F361A5">
      <w:pPr>
        <w:widowControl/>
        <w:shd w:val="clear" w:color="auto" w:fill="FFFFFF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lang w:val="ru-RU"/>
        </w:rPr>
      </w:pPr>
      <w:r w:rsidRPr="005A1A62">
        <w:rPr>
          <w:rFonts w:ascii="Times New Roman" w:eastAsia="Times New Roman" w:hAnsi="Times New Roman" w:cs="Times New Roman"/>
          <w:color w:val="000000"/>
          <w:spacing w:val="2"/>
          <w:lang w:val="ru-RU"/>
        </w:rPr>
        <w:t>      3. Ставки социального налога для плательщиков, применяющих специальный налоговый режим на основе упрощенной декларации, установлены главой 77 настоящего Кодекса.</w:t>
      </w:r>
    </w:p>
    <w:p w:rsidR="005A1A62" w:rsidRPr="005A1A62" w:rsidRDefault="005A1A62" w:rsidP="00F361A5">
      <w:pPr>
        <w:widowControl/>
        <w:jc w:val="both"/>
        <w:rPr>
          <w:rFonts w:ascii="Times New Roman" w:eastAsia="Times New Roman" w:hAnsi="Times New Roman" w:cs="Times New Roman"/>
          <w:lang w:val="ru-RU"/>
        </w:rPr>
      </w:pPr>
      <w:r w:rsidRPr="00F361A5">
        <w:rPr>
          <w:rFonts w:ascii="Times New Roman" w:eastAsia="Times New Roman" w:hAnsi="Times New Roman" w:cs="Times New Roman"/>
          <w:color w:val="FF0000"/>
          <w:bdr w:val="none" w:sz="0" w:space="0" w:color="auto" w:frame="1"/>
          <w:shd w:val="clear" w:color="auto" w:fill="FFFFFF"/>
          <w:lang w:val="ru-RU"/>
        </w:rPr>
        <w:t xml:space="preserve">      </w:t>
      </w:r>
    </w:p>
    <w:p w:rsidR="005A1A62" w:rsidRPr="005A1A62" w:rsidRDefault="005A1A62" w:rsidP="00F361A5">
      <w:pPr>
        <w:widowControl/>
        <w:shd w:val="clear" w:color="auto" w:fill="FFFFFF"/>
        <w:jc w:val="both"/>
        <w:textAlignment w:val="baseline"/>
        <w:outlineLvl w:val="2"/>
        <w:rPr>
          <w:rFonts w:ascii="Times New Roman" w:eastAsia="Times New Roman" w:hAnsi="Times New Roman" w:cs="Times New Roman"/>
          <w:color w:val="1E1E1E"/>
          <w:lang w:val="ru-RU"/>
        </w:rPr>
      </w:pPr>
      <w:r w:rsidRPr="005A1A62">
        <w:rPr>
          <w:rFonts w:ascii="Times New Roman" w:eastAsia="Times New Roman" w:hAnsi="Times New Roman" w:cs="Times New Roman"/>
          <w:color w:val="1E1E1E"/>
          <w:lang w:val="ru-RU"/>
        </w:rPr>
        <w:t>Глава 55. ПОРЯДОК ИСЧИСЛЕНИЯ И УПЛАТЫ НАЛОГА</w:t>
      </w:r>
    </w:p>
    <w:p w:rsidR="005A1A62" w:rsidRPr="005A1A62" w:rsidRDefault="005A1A62" w:rsidP="00F361A5">
      <w:pPr>
        <w:widowControl/>
        <w:shd w:val="clear" w:color="auto" w:fill="FFFFFF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lang w:val="ru-RU"/>
        </w:rPr>
      </w:pPr>
      <w:bookmarkStart w:id="7" w:name="z486"/>
      <w:bookmarkEnd w:id="7"/>
      <w:r w:rsidRPr="005A1A62">
        <w:rPr>
          <w:rFonts w:ascii="Times New Roman" w:eastAsia="Times New Roman" w:hAnsi="Times New Roman" w:cs="Times New Roman"/>
          <w:b/>
          <w:bCs/>
          <w:color w:val="000000"/>
          <w:spacing w:val="2"/>
          <w:bdr w:val="none" w:sz="0" w:space="0" w:color="auto" w:frame="1"/>
          <w:lang w:val="ru-RU"/>
        </w:rPr>
        <w:t>Статья 486. Порядок исчисления социального налога</w:t>
      </w:r>
    </w:p>
    <w:p w:rsidR="005A1A62" w:rsidRPr="005A1A62" w:rsidRDefault="005A1A62" w:rsidP="00F361A5">
      <w:pPr>
        <w:widowControl/>
        <w:shd w:val="clear" w:color="auto" w:fill="FFFFFF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lang w:val="ru-RU"/>
        </w:rPr>
      </w:pPr>
      <w:r w:rsidRPr="005A1A62">
        <w:rPr>
          <w:rFonts w:ascii="Times New Roman" w:eastAsia="Times New Roman" w:hAnsi="Times New Roman" w:cs="Times New Roman"/>
          <w:color w:val="000000"/>
          <w:spacing w:val="2"/>
          <w:lang w:val="ru-RU"/>
        </w:rPr>
        <w:t xml:space="preserve">      1. </w:t>
      </w:r>
      <w:r w:rsidRPr="005A1A62">
        <w:rPr>
          <w:rFonts w:ascii="Times New Roman" w:eastAsia="Times New Roman" w:hAnsi="Times New Roman" w:cs="Times New Roman"/>
          <w:b/>
          <w:color w:val="000000"/>
          <w:spacing w:val="2"/>
          <w:lang w:val="ru-RU"/>
        </w:rPr>
        <w:t>Сумма социального налога определяется путем применения соответствующих ставок, установленных в </w:t>
      </w:r>
      <w:hyperlink r:id="rId48" w:anchor="z8747" w:history="1">
        <w:r w:rsidRPr="00F361A5">
          <w:rPr>
            <w:rFonts w:ascii="Times New Roman" w:eastAsia="Times New Roman" w:hAnsi="Times New Roman" w:cs="Times New Roman"/>
            <w:b/>
            <w:color w:val="073A5E"/>
            <w:spacing w:val="2"/>
            <w:u w:val="single"/>
            <w:lang w:val="ru-RU"/>
          </w:rPr>
          <w:t>пункте 1</w:t>
        </w:r>
      </w:hyperlink>
      <w:r w:rsidRPr="005A1A62">
        <w:rPr>
          <w:rFonts w:ascii="Times New Roman" w:eastAsia="Times New Roman" w:hAnsi="Times New Roman" w:cs="Times New Roman"/>
          <w:b/>
          <w:color w:val="000000"/>
          <w:spacing w:val="2"/>
          <w:lang w:val="ru-RU"/>
        </w:rPr>
        <w:t> статьи 485 настоящего Кодекса, к объекту налогообложения, определенному </w:t>
      </w:r>
      <w:hyperlink r:id="rId49" w:anchor="z8736" w:history="1">
        <w:r w:rsidRPr="00F361A5">
          <w:rPr>
            <w:rFonts w:ascii="Times New Roman" w:eastAsia="Times New Roman" w:hAnsi="Times New Roman" w:cs="Times New Roman"/>
            <w:b/>
            <w:color w:val="073A5E"/>
            <w:spacing w:val="2"/>
            <w:u w:val="single"/>
            <w:lang w:val="ru-RU"/>
          </w:rPr>
          <w:t>пунктом 2</w:t>
        </w:r>
      </w:hyperlink>
      <w:r w:rsidRPr="005A1A62">
        <w:rPr>
          <w:rFonts w:ascii="Times New Roman" w:eastAsia="Times New Roman" w:hAnsi="Times New Roman" w:cs="Times New Roman"/>
          <w:b/>
          <w:color w:val="000000"/>
          <w:spacing w:val="2"/>
          <w:lang w:val="ru-RU"/>
        </w:rPr>
        <w:t> статьи 484 настоящего Кодекса с учетом положений </w:t>
      </w:r>
      <w:hyperlink r:id="rId50" w:anchor="z8739" w:history="1">
        <w:r w:rsidRPr="00F361A5">
          <w:rPr>
            <w:rFonts w:ascii="Times New Roman" w:eastAsia="Times New Roman" w:hAnsi="Times New Roman" w:cs="Times New Roman"/>
            <w:b/>
            <w:color w:val="073A5E"/>
            <w:spacing w:val="2"/>
            <w:u w:val="single"/>
            <w:lang w:val="ru-RU"/>
          </w:rPr>
          <w:t>пункта 3</w:t>
        </w:r>
      </w:hyperlink>
      <w:r w:rsidRPr="005A1A62">
        <w:rPr>
          <w:rFonts w:ascii="Times New Roman" w:eastAsia="Times New Roman" w:hAnsi="Times New Roman" w:cs="Times New Roman"/>
          <w:b/>
          <w:color w:val="000000"/>
          <w:spacing w:val="2"/>
          <w:lang w:val="ru-RU"/>
        </w:rPr>
        <w:t> статьи 484 настоящего Кодекса</w:t>
      </w:r>
      <w:r w:rsidRPr="005A1A62">
        <w:rPr>
          <w:rFonts w:ascii="Times New Roman" w:eastAsia="Times New Roman" w:hAnsi="Times New Roman" w:cs="Times New Roman"/>
          <w:color w:val="000000"/>
          <w:spacing w:val="2"/>
          <w:lang w:val="ru-RU"/>
        </w:rPr>
        <w:t>.</w:t>
      </w:r>
    </w:p>
    <w:p w:rsidR="005A1A62" w:rsidRPr="005A1A62" w:rsidRDefault="005A1A62" w:rsidP="00F361A5">
      <w:pPr>
        <w:widowControl/>
        <w:shd w:val="clear" w:color="auto" w:fill="FFFFFF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lang w:val="ru-RU"/>
        </w:rPr>
      </w:pPr>
      <w:r w:rsidRPr="005A1A62">
        <w:rPr>
          <w:rFonts w:ascii="Times New Roman" w:eastAsia="Times New Roman" w:hAnsi="Times New Roman" w:cs="Times New Roman"/>
          <w:color w:val="000000"/>
          <w:spacing w:val="2"/>
          <w:lang w:val="ru-RU"/>
        </w:rPr>
        <w:t>      2. Индивидуальные предприниматели, за исключением применяющих специальный налоговый режим на основе упрощенной декларации, лица, занимающиеся частной практикой, исчисление социального налога производят путем применения ставок, установленных в </w:t>
      </w:r>
      <w:hyperlink r:id="rId51" w:anchor="z8750" w:history="1">
        <w:r w:rsidRPr="00F361A5">
          <w:rPr>
            <w:rFonts w:ascii="Times New Roman" w:eastAsia="Times New Roman" w:hAnsi="Times New Roman" w:cs="Times New Roman"/>
            <w:color w:val="073A5E"/>
            <w:spacing w:val="2"/>
            <w:u w:val="single"/>
            <w:lang w:val="ru-RU"/>
          </w:rPr>
          <w:t>пункте 2</w:t>
        </w:r>
      </w:hyperlink>
      <w:r w:rsidRPr="005A1A62">
        <w:rPr>
          <w:rFonts w:ascii="Times New Roman" w:eastAsia="Times New Roman" w:hAnsi="Times New Roman" w:cs="Times New Roman"/>
          <w:color w:val="000000"/>
          <w:spacing w:val="2"/>
          <w:lang w:val="ru-RU"/>
        </w:rPr>
        <w:t> статьи 485 настоящего Кодекса, к объекту обложения социальным налогом, определенному </w:t>
      </w:r>
      <w:hyperlink r:id="rId52" w:anchor="z8735" w:history="1">
        <w:r w:rsidRPr="00F361A5">
          <w:rPr>
            <w:rFonts w:ascii="Times New Roman" w:eastAsia="Times New Roman" w:hAnsi="Times New Roman" w:cs="Times New Roman"/>
            <w:color w:val="073A5E"/>
            <w:spacing w:val="2"/>
            <w:u w:val="single"/>
            <w:lang w:val="ru-RU"/>
          </w:rPr>
          <w:t>пунктом 1</w:t>
        </w:r>
      </w:hyperlink>
      <w:r w:rsidRPr="005A1A62">
        <w:rPr>
          <w:rFonts w:ascii="Times New Roman" w:eastAsia="Times New Roman" w:hAnsi="Times New Roman" w:cs="Times New Roman"/>
          <w:color w:val="000000"/>
          <w:spacing w:val="2"/>
          <w:lang w:val="ru-RU"/>
        </w:rPr>
        <w:t> статьи 484 настоящего Кодекса.</w:t>
      </w:r>
    </w:p>
    <w:p w:rsidR="005A1A62" w:rsidRPr="005A1A62" w:rsidRDefault="005A1A62" w:rsidP="00F361A5">
      <w:pPr>
        <w:widowControl/>
        <w:shd w:val="clear" w:color="auto" w:fill="FFFFFF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lang w:val="ru-RU"/>
        </w:rPr>
      </w:pPr>
      <w:r w:rsidRPr="005A1A62">
        <w:rPr>
          <w:rFonts w:ascii="Times New Roman" w:eastAsia="Times New Roman" w:hAnsi="Times New Roman" w:cs="Times New Roman"/>
          <w:color w:val="000000"/>
          <w:spacing w:val="2"/>
          <w:lang w:val="ru-RU"/>
        </w:rPr>
        <w:t xml:space="preserve">      3. </w:t>
      </w:r>
      <w:r w:rsidRPr="005A1A62">
        <w:rPr>
          <w:rFonts w:ascii="Times New Roman" w:eastAsia="Times New Roman" w:hAnsi="Times New Roman" w:cs="Times New Roman"/>
          <w:b/>
          <w:color w:val="000000"/>
          <w:spacing w:val="2"/>
          <w:lang w:val="ru-RU"/>
        </w:rPr>
        <w:t>Сумма социального налога, подлежащая уплате в бюджет, определяется как разница между исчисленным социальным налогом и суммой социальных отчислений, исчисленных в соответствии с </w:t>
      </w:r>
      <w:hyperlink r:id="rId53" w:anchor="z4" w:history="1">
        <w:r w:rsidRPr="00F361A5">
          <w:rPr>
            <w:rFonts w:ascii="Times New Roman" w:eastAsia="Times New Roman" w:hAnsi="Times New Roman" w:cs="Times New Roman"/>
            <w:b/>
            <w:color w:val="073A5E"/>
            <w:spacing w:val="2"/>
            <w:u w:val="single"/>
            <w:lang w:val="ru-RU"/>
          </w:rPr>
          <w:t>Социальным кодексом</w:t>
        </w:r>
      </w:hyperlink>
      <w:r w:rsidRPr="005A1A62">
        <w:rPr>
          <w:rFonts w:ascii="Times New Roman" w:eastAsia="Times New Roman" w:hAnsi="Times New Roman" w:cs="Times New Roman"/>
          <w:b/>
          <w:color w:val="000000"/>
          <w:spacing w:val="2"/>
          <w:lang w:val="ru-RU"/>
        </w:rPr>
        <w:t> Республики Казахстан</w:t>
      </w:r>
      <w:r w:rsidRPr="005A1A62">
        <w:rPr>
          <w:rFonts w:ascii="Times New Roman" w:eastAsia="Times New Roman" w:hAnsi="Times New Roman" w:cs="Times New Roman"/>
          <w:color w:val="000000"/>
          <w:spacing w:val="2"/>
          <w:lang w:val="ru-RU"/>
        </w:rPr>
        <w:t>.</w:t>
      </w:r>
    </w:p>
    <w:p w:rsidR="005A1A62" w:rsidRPr="005A1A62" w:rsidRDefault="005A1A62" w:rsidP="00F361A5">
      <w:pPr>
        <w:widowControl/>
        <w:shd w:val="clear" w:color="auto" w:fill="FFFFFF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lang w:val="ru-RU"/>
        </w:rPr>
      </w:pPr>
      <w:r w:rsidRPr="005A1A62">
        <w:rPr>
          <w:rFonts w:ascii="Times New Roman" w:eastAsia="Times New Roman" w:hAnsi="Times New Roman" w:cs="Times New Roman"/>
          <w:b/>
          <w:color w:val="000000"/>
          <w:spacing w:val="2"/>
          <w:lang w:val="ru-RU"/>
        </w:rPr>
        <w:t>      При превышении суммы исчисленных социальных отчислений в Государственный фонд социального страхования над суммой исчисленного социального налога или равенстве их сумм сумма социального налога, подлежащая уплате в бюджет, считается равной нулю</w:t>
      </w:r>
      <w:r w:rsidRPr="005A1A62">
        <w:rPr>
          <w:rFonts w:ascii="Times New Roman" w:eastAsia="Times New Roman" w:hAnsi="Times New Roman" w:cs="Times New Roman"/>
          <w:color w:val="000000"/>
          <w:spacing w:val="2"/>
          <w:lang w:val="ru-RU"/>
        </w:rPr>
        <w:t>.</w:t>
      </w:r>
    </w:p>
    <w:p w:rsidR="005A1A62" w:rsidRPr="005A1A62" w:rsidRDefault="005A1A62" w:rsidP="00F361A5">
      <w:pPr>
        <w:widowControl/>
        <w:shd w:val="clear" w:color="auto" w:fill="FFFFFF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lang w:val="ru-RU"/>
        </w:rPr>
      </w:pPr>
      <w:r w:rsidRPr="005A1A62">
        <w:rPr>
          <w:rFonts w:ascii="Times New Roman" w:eastAsia="Times New Roman" w:hAnsi="Times New Roman" w:cs="Times New Roman"/>
          <w:color w:val="000000"/>
          <w:spacing w:val="2"/>
          <w:lang w:val="ru-RU"/>
        </w:rPr>
        <w:lastRenderedPageBreak/>
        <w:t>      4. Организации, осуществляющие деятельность на территории специальной экономической зоны "Парк инновационных технологий", исчисляют социальный налог с учетом положений, установленных </w:t>
      </w:r>
      <w:hyperlink r:id="rId54" w:anchor="z12728" w:history="1">
        <w:r w:rsidRPr="00F361A5">
          <w:rPr>
            <w:rFonts w:ascii="Times New Roman" w:eastAsia="Times New Roman" w:hAnsi="Times New Roman" w:cs="Times New Roman"/>
            <w:color w:val="073A5E"/>
            <w:spacing w:val="2"/>
            <w:u w:val="single"/>
            <w:lang w:val="ru-RU"/>
          </w:rPr>
          <w:t>пунктом 9</w:t>
        </w:r>
      </w:hyperlink>
      <w:r w:rsidRPr="005A1A62">
        <w:rPr>
          <w:rFonts w:ascii="Times New Roman" w:eastAsia="Times New Roman" w:hAnsi="Times New Roman" w:cs="Times New Roman"/>
          <w:color w:val="000000"/>
          <w:spacing w:val="2"/>
          <w:lang w:val="ru-RU"/>
        </w:rPr>
        <w:t> статьи 709 настоящего Кодекса.</w:t>
      </w:r>
    </w:p>
    <w:p w:rsidR="005A1A62" w:rsidRPr="005A1A62" w:rsidRDefault="005A1A62" w:rsidP="00F361A5">
      <w:pPr>
        <w:widowControl/>
        <w:shd w:val="clear" w:color="auto" w:fill="FFFFFF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lang w:val="ru-RU"/>
        </w:rPr>
      </w:pPr>
      <w:r w:rsidRPr="005A1A62">
        <w:rPr>
          <w:rFonts w:ascii="Times New Roman" w:eastAsia="Times New Roman" w:hAnsi="Times New Roman" w:cs="Times New Roman"/>
          <w:color w:val="000000"/>
          <w:spacing w:val="2"/>
          <w:lang w:val="ru-RU"/>
        </w:rPr>
        <w:t>      5. Государственный орган или местный исполнительный орган своим решением вправе признать одновременное исполнение обязанности своими структурными подразделениями и (или) территориальными органами по:</w:t>
      </w:r>
    </w:p>
    <w:p w:rsidR="005A1A62" w:rsidRPr="005A1A62" w:rsidRDefault="005A1A62" w:rsidP="00F361A5">
      <w:pPr>
        <w:widowControl/>
        <w:shd w:val="clear" w:color="auto" w:fill="FFFFFF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lang w:val="ru-RU"/>
        </w:rPr>
      </w:pPr>
      <w:r w:rsidRPr="005A1A62">
        <w:rPr>
          <w:rFonts w:ascii="Times New Roman" w:eastAsia="Times New Roman" w:hAnsi="Times New Roman" w:cs="Times New Roman"/>
          <w:color w:val="000000"/>
          <w:spacing w:val="2"/>
          <w:lang w:val="ru-RU"/>
        </w:rPr>
        <w:t>      исчислению и уплате социального налога по объектам налогообложения, являющимся расходами структурных подразделений и (или) территориальных органов, подведомственных такому государственному органу или местному исполнительному органу;</w:t>
      </w:r>
    </w:p>
    <w:p w:rsidR="005A1A62" w:rsidRPr="005A1A62" w:rsidRDefault="005A1A62" w:rsidP="00F361A5">
      <w:pPr>
        <w:widowControl/>
        <w:shd w:val="clear" w:color="auto" w:fill="FFFFFF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lang w:val="ru-RU"/>
        </w:rPr>
      </w:pPr>
      <w:r w:rsidRPr="005A1A62">
        <w:rPr>
          <w:rFonts w:ascii="Times New Roman" w:eastAsia="Times New Roman" w:hAnsi="Times New Roman" w:cs="Times New Roman"/>
          <w:color w:val="000000"/>
          <w:spacing w:val="2"/>
          <w:lang w:val="ru-RU"/>
        </w:rPr>
        <w:t>      исчислению, удержанию и перечислению индивидуального подоходного налога по доходам, подлежащим налогообложению у источника выплаты, которые начислены, выплачены работникам структурных подразделений и (или) территориальных органов, подведомственных такому государственному органу или местному исполнительному органу.</w:t>
      </w:r>
    </w:p>
    <w:p w:rsidR="005A1A62" w:rsidRPr="005A1A62" w:rsidRDefault="005A1A62" w:rsidP="00F361A5">
      <w:pPr>
        <w:widowControl/>
        <w:shd w:val="clear" w:color="auto" w:fill="FFFFFF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lang w:val="ru-RU"/>
        </w:rPr>
      </w:pPr>
      <w:r w:rsidRPr="005A1A62">
        <w:rPr>
          <w:rFonts w:ascii="Times New Roman" w:eastAsia="Times New Roman" w:hAnsi="Times New Roman" w:cs="Times New Roman"/>
          <w:color w:val="000000"/>
          <w:spacing w:val="2"/>
          <w:lang w:val="ru-RU"/>
        </w:rPr>
        <w:t>      6. Сумма социального налога, исчисленная государственными учреждениями за налоговый период, уменьшается на сумму выплаченного в соответствии с законодательством Республики Казахстан социального пособия по временной нетрудоспособности.</w:t>
      </w:r>
    </w:p>
    <w:p w:rsidR="005A1A62" w:rsidRPr="005A1A62" w:rsidRDefault="005A1A62" w:rsidP="00F361A5">
      <w:pPr>
        <w:widowControl/>
        <w:shd w:val="clear" w:color="auto" w:fill="FFFFFF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lang w:val="ru-RU"/>
        </w:rPr>
      </w:pPr>
      <w:r w:rsidRPr="005A1A62">
        <w:rPr>
          <w:rFonts w:ascii="Times New Roman" w:eastAsia="Times New Roman" w:hAnsi="Times New Roman" w:cs="Times New Roman"/>
          <w:color w:val="000000"/>
          <w:spacing w:val="2"/>
          <w:lang w:val="ru-RU"/>
        </w:rPr>
        <w:t>      7. В случае превышения за налоговый период суммы выплаченного социального пособия, указанного в пункте 6 настоящей статьи, над суммой исчисленного социального налога сумма превышения переносится на следующий налоговый период.</w:t>
      </w:r>
    </w:p>
    <w:p w:rsidR="005A1A62" w:rsidRPr="005A1A62" w:rsidRDefault="005A1A62" w:rsidP="00F361A5">
      <w:pPr>
        <w:widowControl/>
        <w:jc w:val="both"/>
        <w:rPr>
          <w:rFonts w:ascii="Times New Roman" w:eastAsia="Times New Roman" w:hAnsi="Times New Roman" w:cs="Times New Roman"/>
          <w:lang w:val="ru-RU"/>
        </w:rPr>
      </w:pPr>
      <w:r w:rsidRPr="00F361A5">
        <w:rPr>
          <w:rFonts w:ascii="Times New Roman" w:eastAsia="Times New Roman" w:hAnsi="Times New Roman" w:cs="Times New Roman"/>
          <w:color w:val="FF0000"/>
          <w:bdr w:val="none" w:sz="0" w:space="0" w:color="auto" w:frame="1"/>
          <w:shd w:val="clear" w:color="auto" w:fill="FFFFFF"/>
          <w:lang w:val="ru-RU"/>
        </w:rPr>
        <w:t xml:space="preserve">      </w:t>
      </w:r>
    </w:p>
    <w:p w:rsidR="005A1A62" w:rsidRPr="005A1A62" w:rsidRDefault="005A1A62" w:rsidP="00F361A5">
      <w:pPr>
        <w:widowControl/>
        <w:shd w:val="clear" w:color="auto" w:fill="FFFFFF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lang w:val="ru-RU"/>
        </w:rPr>
      </w:pPr>
      <w:bookmarkStart w:id="8" w:name="z487"/>
      <w:bookmarkEnd w:id="8"/>
      <w:r w:rsidRPr="005A1A62">
        <w:rPr>
          <w:rFonts w:ascii="Times New Roman" w:eastAsia="Times New Roman" w:hAnsi="Times New Roman" w:cs="Times New Roman"/>
          <w:b/>
          <w:bCs/>
          <w:color w:val="000000"/>
          <w:spacing w:val="2"/>
          <w:bdr w:val="none" w:sz="0" w:space="0" w:color="auto" w:frame="1"/>
          <w:lang w:val="ru-RU"/>
        </w:rPr>
        <w:t>Статья 487. Уплата социального налога</w:t>
      </w:r>
    </w:p>
    <w:p w:rsidR="005A1A62" w:rsidRPr="005A1A62" w:rsidRDefault="005A1A62" w:rsidP="00F361A5">
      <w:pPr>
        <w:widowControl/>
        <w:shd w:val="clear" w:color="auto" w:fill="FFFFFF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lang w:val="ru-RU"/>
        </w:rPr>
      </w:pPr>
      <w:r w:rsidRPr="005A1A62">
        <w:rPr>
          <w:rFonts w:ascii="Times New Roman" w:eastAsia="Times New Roman" w:hAnsi="Times New Roman" w:cs="Times New Roman"/>
          <w:color w:val="000000"/>
          <w:spacing w:val="2"/>
          <w:lang w:val="ru-RU"/>
        </w:rPr>
        <w:t xml:space="preserve">      1. </w:t>
      </w:r>
      <w:r w:rsidRPr="005A1A62">
        <w:rPr>
          <w:rFonts w:ascii="Times New Roman" w:eastAsia="Times New Roman" w:hAnsi="Times New Roman" w:cs="Times New Roman"/>
          <w:b/>
          <w:color w:val="000000"/>
          <w:spacing w:val="2"/>
          <w:lang w:val="ru-RU"/>
        </w:rPr>
        <w:t xml:space="preserve">Уплата социального налога производится </w:t>
      </w:r>
      <w:r w:rsidRPr="005A1A62">
        <w:rPr>
          <w:rFonts w:ascii="Times New Roman" w:eastAsia="Times New Roman" w:hAnsi="Times New Roman" w:cs="Times New Roman"/>
          <w:b/>
          <w:color w:val="000000"/>
          <w:spacing w:val="2"/>
          <w:u w:val="single"/>
          <w:lang w:val="ru-RU"/>
        </w:rPr>
        <w:t>не позднее 25 числа месяца,</w:t>
      </w:r>
      <w:r w:rsidRPr="005A1A62">
        <w:rPr>
          <w:rFonts w:ascii="Times New Roman" w:eastAsia="Times New Roman" w:hAnsi="Times New Roman" w:cs="Times New Roman"/>
          <w:b/>
          <w:color w:val="000000"/>
          <w:spacing w:val="2"/>
          <w:lang w:val="ru-RU"/>
        </w:rPr>
        <w:t xml:space="preserve"> следующего за налоговым периодом, по месту нахождения налогоплательщика</w:t>
      </w:r>
      <w:r w:rsidRPr="005A1A62">
        <w:rPr>
          <w:rFonts w:ascii="Times New Roman" w:eastAsia="Times New Roman" w:hAnsi="Times New Roman" w:cs="Times New Roman"/>
          <w:color w:val="000000"/>
          <w:spacing w:val="2"/>
          <w:lang w:val="ru-RU"/>
        </w:rPr>
        <w:t>.</w:t>
      </w:r>
    </w:p>
    <w:p w:rsidR="005A1A62" w:rsidRDefault="005A1A62" w:rsidP="00F361A5">
      <w:pPr>
        <w:widowControl/>
        <w:shd w:val="clear" w:color="auto" w:fill="FFFFFF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lang w:val="ru-RU"/>
        </w:rPr>
      </w:pPr>
      <w:r w:rsidRPr="005A1A62">
        <w:rPr>
          <w:rFonts w:ascii="Times New Roman" w:eastAsia="Times New Roman" w:hAnsi="Times New Roman" w:cs="Times New Roman"/>
          <w:color w:val="000000"/>
          <w:spacing w:val="2"/>
          <w:lang w:val="ru-RU"/>
        </w:rPr>
        <w:t>      2. Уплата социального налога по объектам налогообложения, являющимся расходами структурного (территориального) подразделения, производится по месту нахождения такого структурного (территориального) подразделения.</w:t>
      </w:r>
    </w:p>
    <w:p w:rsidR="00F361A5" w:rsidRDefault="00F361A5" w:rsidP="00F361A5">
      <w:pPr>
        <w:widowControl/>
        <w:shd w:val="clear" w:color="auto" w:fill="FFFFFF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lang w:val="ru-RU"/>
        </w:rPr>
      </w:pPr>
    </w:p>
    <w:p w:rsidR="005A1A62" w:rsidRPr="005A1A62" w:rsidRDefault="005A1A62" w:rsidP="00F361A5">
      <w:pPr>
        <w:widowControl/>
        <w:shd w:val="clear" w:color="auto" w:fill="FFFFFF"/>
        <w:jc w:val="both"/>
        <w:textAlignment w:val="baseline"/>
        <w:outlineLvl w:val="2"/>
        <w:rPr>
          <w:rFonts w:ascii="Times New Roman" w:eastAsia="Times New Roman" w:hAnsi="Times New Roman" w:cs="Times New Roman"/>
          <w:color w:val="1E1E1E"/>
          <w:lang w:val="ru-RU"/>
        </w:rPr>
      </w:pPr>
      <w:r w:rsidRPr="005A1A62">
        <w:rPr>
          <w:rFonts w:ascii="Times New Roman" w:eastAsia="Times New Roman" w:hAnsi="Times New Roman" w:cs="Times New Roman"/>
          <w:color w:val="1E1E1E"/>
          <w:lang w:val="ru-RU"/>
        </w:rPr>
        <w:t>Глава 56. НАЛОГОВЫЙ ПЕРИОД И НАЛОГОВАЯ ДЕКЛАРАЦИЯ</w:t>
      </w:r>
    </w:p>
    <w:p w:rsidR="005A1A62" w:rsidRPr="005A1A62" w:rsidRDefault="005A1A62" w:rsidP="00F361A5">
      <w:pPr>
        <w:widowControl/>
        <w:shd w:val="clear" w:color="auto" w:fill="FFFFFF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lang w:val="ru-RU"/>
        </w:rPr>
      </w:pPr>
      <w:bookmarkStart w:id="9" w:name="z488"/>
      <w:bookmarkEnd w:id="9"/>
      <w:r w:rsidRPr="005A1A62">
        <w:rPr>
          <w:rFonts w:ascii="Times New Roman" w:eastAsia="Times New Roman" w:hAnsi="Times New Roman" w:cs="Times New Roman"/>
          <w:b/>
          <w:bCs/>
          <w:color w:val="000000"/>
          <w:spacing w:val="2"/>
          <w:bdr w:val="none" w:sz="0" w:space="0" w:color="auto" w:frame="1"/>
          <w:lang w:val="ru-RU"/>
        </w:rPr>
        <w:t>Статья 488. Налоговый период</w:t>
      </w:r>
    </w:p>
    <w:p w:rsidR="005A1A62" w:rsidRPr="005A1A62" w:rsidRDefault="005A1A62" w:rsidP="00F361A5">
      <w:pPr>
        <w:widowControl/>
        <w:shd w:val="clear" w:color="auto" w:fill="FFFFFF"/>
        <w:jc w:val="both"/>
        <w:textAlignment w:val="baseline"/>
        <w:rPr>
          <w:rFonts w:ascii="Times New Roman" w:eastAsia="Times New Roman" w:hAnsi="Times New Roman" w:cs="Times New Roman"/>
          <w:b/>
          <w:color w:val="000000"/>
          <w:spacing w:val="2"/>
          <w:u w:val="single"/>
          <w:lang w:val="ru-RU"/>
        </w:rPr>
      </w:pPr>
      <w:r w:rsidRPr="005A1A62">
        <w:rPr>
          <w:rFonts w:ascii="Times New Roman" w:eastAsia="Times New Roman" w:hAnsi="Times New Roman" w:cs="Times New Roman"/>
          <w:color w:val="000000"/>
          <w:spacing w:val="2"/>
          <w:lang w:val="ru-RU"/>
        </w:rPr>
        <w:t xml:space="preserve">      1. </w:t>
      </w:r>
      <w:r w:rsidRPr="005A1A62">
        <w:rPr>
          <w:rFonts w:ascii="Times New Roman" w:eastAsia="Times New Roman" w:hAnsi="Times New Roman" w:cs="Times New Roman"/>
          <w:b/>
          <w:color w:val="000000"/>
          <w:spacing w:val="2"/>
          <w:lang w:val="ru-RU"/>
        </w:rPr>
        <w:t xml:space="preserve">Налоговым периодом для исчисления социального налога является </w:t>
      </w:r>
      <w:r w:rsidRPr="005A1A62">
        <w:rPr>
          <w:rFonts w:ascii="Times New Roman" w:eastAsia="Times New Roman" w:hAnsi="Times New Roman" w:cs="Times New Roman"/>
          <w:b/>
          <w:color w:val="000000"/>
          <w:spacing w:val="2"/>
          <w:u w:val="single"/>
          <w:lang w:val="ru-RU"/>
        </w:rPr>
        <w:t>календарный месяц.</w:t>
      </w:r>
    </w:p>
    <w:p w:rsidR="005A1A62" w:rsidRPr="00D9055D" w:rsidRDefault="005A1A62" w:rsidP="00F361A5">
      <w:pPr>
        <w:widowControl/>
        <w:shd w:val="clear" w:color="auto" w:fill="FFFFFF"/>
        <w:jc w:val="both"/>
        <w:textAlignment w:val="baseline"/>
        <w:rPr>
          <w:rFonts w:ascii="Times New Roman" w:eastAsia="Times New Roman" w:hAnsi="Times New Roman" w:cs="Times New Roman"/>
          <w:b/>
          <w:color w:val="000000"/>
          <w:spacing w:val="2"/>
          <w:u w:val="single"/>
          <w:lang w:val="ru-RU"/>
        </w:rPr>
      </w:pPr>
      <w:r w:rsidRPr="005A1A62">
        <w:rPr>
          <w:rFonts w:ascii="Times New Roman" w:eastAsia="Times New Roman" w:hAnsi="Times New Roman" w:cs="Times New Roman"/>
          <w:color w:val="000000"/>
          <w:spacing w:val="2"/>
          <w:lang w:val="ru-RU"/>
        </w:rPr>
        <w:t xml:space="preserve">      2. </w:t>
      </w:r>
      <w:r w:rsidRPr="005A1A62">
        <w:rPr>
          <w:rFonts w:ascii="Times New Roman" w:eastAsia="Times New Roman" w:hAnsi="Times New Roman" w:cs="Times New Roman"/>
          <w:b/>
          <w:color w:val="000000"/>
          <w:spacing w:val="2"/>
          <w:u w:val="single"/>
          <w:lang w:val="ru-RU"/>
        </w:rPr>
        <w:t>Отчетным периодом для составления декларации по индивидуальному подоходному налогу и социальному налогу является календарный квартал.</w:t>
      </w:r>
    </w:p>
    <w:p w:rsidR="00F361A5" w:rsidRPr="005A1A62" w:rsidRDefault="00F361A5" w:rsidP="00F361A5">
      <w:pPr>
        <w:widowControl/>
        <w:shd w:val="clear" w:color="auto" w:fill="FFFFFF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lang w:val="ru-RU"/>
        </w:rPr>
      </w:pPr>
    </w:p>
    <w:p w:rsidR="005A1A62" w:rsidRPr="005A1A62" w:rsidRDefault="005A1A62" w:rsidP="00F361A5">
      <w:pPr>
        <w:widowControl/>
        <w:shd w:val="clear" w:color="auto" w:fill="FFFFFF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lang w:val="ru-RU"/>
        </w:rPr>
      </w:pPr>
      <w:bookmarkStart w:id="10" w:name="z489"/>
      <w:bookmarkEnd w:id="10"/>
      <w:r w:rsidRPr="005A1A62">
        <w:rPr>
          <w:rFonts w:ascii="Times New Roman" w:eastAsia="Times New Roman" w:hAnsi="Times New Roman" w:cs="Times New Roman"/>
          <w:b/>
          <w:bCs/>
          <w:color w:val="000000"/>
          <w:spacing w:val="2"/>
          <w:bdr w:val="none" w:sz="0" w:space="0" w:color="auto" w:frame="1"/>
          <w:lang w:val="ru-RU"/>
        </w:rPr>
        <w:t>Статья 489. Декларация по индивидуальному подоходному налогу и социальному налогу</w:t>
      </w:r>
    </w:p>
    <w:p w:rsidR="005A1A62" w:rsidRPr="005A1A62" w:rsidRDefault="005A1A62" w:rsidP="00F361A5">
      <w:pPr>
        <w:widowControl/>
        <w:shd w:val="clear" w:color="auto" w:fill="FFFFFF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lang w:val="ru-RU"/>
        </w:rPr>
      </w:pPr>
      <w:r w:rsidRPr="005A1A62">
        <w:rPr>
          <w:rFonts w:ascii="Times New Roman" w:eastAsia="Times New Roman" w:hAnsi="Times New Roman" w:cs="Times New Roman"/>
          <w:color w:val="000000"/>
          <w:spacing w:val="2"/>
          <w:lang w:val="ru-RU"/>
        </w:rPr>
        <w:t xml:space="preserve">      1. Декларация по индивидуальному подоходному налогу и социальному налогу представляется плательщиками в налоговые органы по месту нахождения </w:t>
      </w:r>
      <w:r w:rsidRPr="005A1A62">
        <w:rPr>
          <w:rFonts w:ascii="Times New Roman" w:eastAsia="Times New Roman" w:hAnsi="Times New Roman" w:cs="Times New Roman"/>
          <w:b/>
          <w:color w:val="000000"/>
          <w:spacing w:val="2"/>
          <w:u w:val="single"/>
          <w:lang w:val="ru-RU"/>
        </w:rPr>
        <w:t>ежеквартально</w:t>
      </w:r>
      <w:r w:rsidRPr="005A1A62">
        <w:rPr>
          <w:rFonts w:ascii="Times New Roman" w:eastAsia="Times New Roman" w:hAnsi="Times New Roman" w:cs="Times New Roman"/>
          <w:color w:val="000000"/>
          <w:spacing w:val="2"/>
          <w:lang w:val="ru-RU"/>
        </w:rPr>
        <w:t xml:space="preserve"> </w:t>
      </w:r>
      <w:r w:rsidRPr="005A1A62">
        <w:rPr>
          <w:rFonts w:ascii="Times New Roman" w:eastAsia="Times New Roman" w:hAnsi="Times New Roman" w:cs="Times New Roman"/>
          <w:b/>
          <w:color w:val="000000"/>
          <w:spacing w:val="2"/>
          <w:u w:val="single"/>
          <w:lang w:val="ru-RU"/>
        </w:rPr>
        <w:t>не позднее 15 числа второго месяца, следующего за отчетным периодом</w:t>
      </w:r>
      <w:r w:rsidRPr="005A1A62">
        <w:rPr>
          <w:rFonts w:ascii="Times New Roman" w:eastAsia="Times New Roman" w:hAnsi="Times New Roman" w:cs="Times New Roman"/>
          <w:color w:val="000000"/>
          <w:spacing w:val="2"/>
          <w:lang w:val="ru-RU"/>
        </w:rPr>
        <w:t>.</w:t>
      </w:r>
    </w:p>
    <w:p w:rsidR="005A1A62" w:rsidRPr="005A1A62" w:rsidRDefault="005A1A62" w:rsidP="00F361A5">
      <w:pPr>
        <w:widowControl/>
        <w:shd w:val="clear" w:color="auto" w:fill="FFFFFF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lang w:val="ru-RU"/>
        </w:rPr>
      </w:pPr>
      <w:r w:rsidRPr="005A1A62">
        <w:rPr>
          <w:rFonts w:ascii="Times New Roman" w:eastAsia="Times New Roman" w:hAnsi="Times New Roman" w:cs="Times New Roman"/>
          <w:color w:val="000000"/>
          <w:spacing w:val="2"/>
          <w:lang w:val="ru-RU"/>
        </w:rPr>
        <w:t>      2. Плательщики, имеющие структурные подразделения, на которых не возложена обязанность по исчислению и уплате социального налога, представляют приложение по исчислению суммы социального налога по такому структурному (территориальному) подразделению к декларации по индивидуальному подоходному налогу и социальному налогу в налоговый орган по месту нахождения такого структурного (территориального) подразделения. </w:t>
      </w:r>
    </w:p>
    <w:p w:rsidR="005A1A62" w:rsidRDefault="005A1A62" w:rsidP="00F361A5">
      <w:pPr>
        <w:widowControl/>
        <w:shd w:val="clear" w:color="auto" w:fill="FFFFFF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lang w:val="ru-RU"/>
        </w:rPr>
      </w:pPr>
    </w:p>
    <w:sectPr w:rsidR="005A1A6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Liberation Serif">
    <w:altName w:val="Times New Roman"/>
    <w:charset w:val="00"/>
    <w:family w:val="auto"/>
    <w:pitch w:val="default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61A2558"/>
    <w:multiLevelType w:val="hybridMultilevel"/>
    <w:tmpl w:val="D1401DF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66548"/>
    <w:rsid w:val="00171E26"/>
    <w:rsid w:val="0019284C"/>
    <w:rsid w:val="002E7C98"/>
    <w:rsid w:val="0035242F"/>
    <w:rsid w:val="003F3F3F"/>
    <w:rsid w:val="004542D2"/>
    <w:rsid w:val="004770FA"/>
    <w:rsid w:val="004A7B3D"/>
    <w:rsid w:val="00590A70"/>
    <w:rsid w:val="005913B6"/>
    <w:rsid w:val="005A1A62"/>
    <w:rsid w:val="00685FA4"/>
    <w:rsid w:val="00770CA7"/>
    <w:rsid w:val="007D37EE"/>
    <w:rsid w:val="008249E0"/>
    <w:rsid w:val="008F6921"/>
    <w:rsid w:val="00966548"/>
    <w:rsid w:val="009D3C5A"/>
    <w:rsid w:val="00A850C3"/>
    <w:rsid w:val="00B502F1"/>
    <w:rsid w:val="00B65720"/>
    <w:rsid w:val="00BD3FBD"/>
    <w:rsid w:val="00CC1B98"/>
    <w:rsid w:val="00D11502"/>
    <w:rsid w:val="00D9055D"/>
    <w:rsid w:val="00E578D1"/>
    <w:rsid w:val="00EB77F4"/>
    <w:rsid w:val="00EC28DD"/>
    <w:rsid w:val="00F058E7"/>
    <w:rsid w:val="00F361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21E5F2A"/>
  <w15:chartTrackingRefBased/>
  <w15:docId w15:val="{5B6D15C9-ACF5-4373-9BCD-D099B267AB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rsid w:val="00171E26"/>
    <w:pPr>
      <w:widowControl w:val="0"/>
      <w:spacing w:after="0" w:line="240" w:lineRule="auto"/>
    </w:pPr>
    <w:rPr>
      <w:rFonts w:ascii="Liberation Serif" w:eastAsia="Liberation Serif" w:hAnsi="Liberation Serif" w:cs="Liberation Serif"/>
      <w:sz w:val="24"/>
      <w:szCs w:val="24"/>
      <w:lang w:val="en-US" w:eastAsia="ru-RU"/>
    </w:rPr>
  </w:style>
  <w:style w:type="paragraph" w:styleId="1">
    <w:name w:val="heading 1"/>
    <w:basedOn w:val="a"/>
    <w:next w:val="a"/>
    <w:link w:val="10"/>
    <w:uiPriority w:val="9"/>
    <w:qFormat/>
    <w:rsid w:val="004770FA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3">
    <w:name w:val="heading 3"/>
    <w:basedOn w:val="a"/>
    <w:link w:val="30"/>
    <w:uiPriority w:val="9"/>
    <w:qFormat/>
    <w:rsid w:val="0035242F"/>
    <w:pPr>
      <w:widowControl/>
      <w:spacing w:before="100" w:beforeAutospacing="1" w:after="100" w:afterAutospacing="1"/>
      <w:outlineLvl w:val="2"/>
    </w:pPr>
    <w:rPr>
      <w:rFonts w:ascii="Times New Roman" w:eastAsia="Times New Roman" w:hAnsi="Times New Roman" w:cs="Times New Roman"/>
      <w:b/>
      <w:bCs/>
      <w:sz w:val="27"/>
      <w:szCs w:val="27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"/>
    <w:rsid w:val="0035242F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3">
    <w:name w:val="Normal (Web)"/>
    <w:basedOn w:val="a"/>
    <w:uiPriority w:val="99"/>
    <w:semiHidden/>
    <w:unhideWhenUsed/>
    <w:rsid w:val="004A7B3D"/>
    <w:pPr>
      <w:widowControl/>
      <w:spacing w:before="100" w:beforeAutospacing="1" w:after="100" w:afterAutospacing="1"/>
    </w:pPr>
    <w:rPr>
      <w:rFonts w:ascii="Times New Roman" w:eastAsia="Times New Roman" w:hAnsi="Times New Roman" w:cs="Times New Roman"/>
      <w:lang w:val="ru-RU"/>
    </w:rPr>
  </w:style>
  <w:style w:type="character" w:styleId="a4">
    <w:name w:val="Hyperlink"/>
    <w:basedOn w:val="a0"/>
    <w:uiPriority w:val="99"/>
    <w:semiHidden/>
    <w:unhideWhenUsed/>
    <w:rsid w:val="004A7B3D"/>
    <w:rPr>
      <w:color w:val="0000FF"/>
      <w:u w:val="single"/>
    </w:rPr>
  </w:style>
  <w:style w:type="character" w:customStyle="1" w:styleId="note">
    <w:name w:val="note"/>
    <w:basedOn w:val="a0"/>
    <w:rsid w:val="002E7C98"/>
  </w:style>
  <w:style w:type="character" w:customStyle="1" w:styleId="10">
    <w:name w:val="Заголовок 1 Знак"/>
    <w:basedOn w:val="a0"/>
    <w:link w:val="1"/>
    <w:uiPriority w:val="9"/>
    <w:rsid w:val="004770FA"/>
    <w:rPr>
      <w:rFonts w:asciiTheme="majorHAnsi" w:eastAsiaTheme="majorEastAsia" w:hAnsiTheme="majorHAnsi" w:cstheme="majorBidi"/>
      <w:color w:val="2E74B5" w:themeColor="accent1" w:themeShade="BF"/>
      <w:sz w:val="32"/>
      <w:szCs w:val="32"/>
      <w:lang w:val="en-US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07974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189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132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519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24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761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026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348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41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1929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470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128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732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948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294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adilet.zan.kz/rus/docs/K1700000120" TargetMode="External"/><Relationship Id="rId18" Type="http://schemas.openxmlformats.org/officeDocument/2006/relationships/hyperlink" Target="https://adilet.zan.kz/rus/docs/K2300000224" TargetMode="External"/><Relationship Id="rId26" Type="http://schemas.openxmlformats.org/officeDocument/2006/relationships/hyperlink" Target="https://adilet.zan.kz/rus/docs/K1700000120" TargetMode="External"/><Relationship Id="rId39" Type="http://schemas.openxmlformats.org/officeDocument/2006/relationships/hyperlink" Target="https://adilet.zan.kz/rus/docs/K1700000120" TargetMode="External"/><Relationship Id="rId21" Type="http://schemas.openxmlformats.org/officeDocument/2006/relationships/hyperlink" Target="https://adilet.zan.kz/rus/docs/K1700000120" TargetMode="External"/><Relationship Id="rId34" Type="http://schemas.openxmlformats.org/officeDocument/2006/relationships/hyperlink" Target="https://adilet.zan.kz/rus/docs/K1700000120" TargetMode="External"/><Relationship Id="rId42" Type="http://schemas.openxmlformats.org/officeDocument/2006/relationships/hyperlink" Target="https://adilet.zan.kz/rus/docs/K1700000120" TargetMode="External"/><Relationship Id="rId47" Type="http://schemas.openxmlformats.org/officeDocument/2006/relationships/hyperlink" Target="https://adilet.zan.kz/rus/docs/K1700000120" TargetMode="External"/><Relationship Id="rId50" Type="http://schemas.openxmlformats.org/officeDocument/2006/relationships/hyperlink" Target="https://adilet.zan.kz/rus/docs/K1700000120" TargetMode="External"/><Relationship Id="rId55" Type="http://schemas.openxmlformats.org/officeDocument/2006/relationships/fontTable" Target="fontTable.xml"/><Relationship Id="rId7" Type="http://schemas.openxmlformats.org/officeDocument/2006/relationships/hyperlink" Target="https://adilet.zan.kz/rus/docs/K1700000120" TargetMode="External"/><Relationship Id="rId12" Type="http://schemas.openxmlformats.org/officeDocument/2006/relationships/hyperlink" Target="https://adilet.zan.kz/rus/docs/K1700000120" TargetMode="External"/><Relationship Id="rId17" Type="http://schemas.openxmlformats.org/officeDocument/2006/relationships/hyperlink" Target="https://adilet.zan.kz/rus/docs/K2300000224" TargetMode="External"/><Relationship Id="rId25" Type="http://schemas.openxmlformats.org/officeDocument/2006/relationships/hyperlink" Target="https://adilet.zan.kz/rus/docs/K1700000120" TargetMode="External"/><Relationship Id="rId33" Type="http://schemas.openxmlformats.org/officeDocument/2006/relationships/hyperlink" Target="https://adilet.zan.kz/rus/docs/K1700000120" TargetMode="External"/><Relationship Id="rId38" Type="http://schemas.openxmlformats.org/officeDocument/2006/relationships/hyperlink" Target="https://adilet.zan.kz/rus/docs/K1700000120" TargetMode="External"/><Relationship Id="rId46" Type="http://schemas.openxmlformats.org/officeDocument/2006/relationships/hyperlink" Target="https://adilet.zan.kz/rus/docs/K1700000120" TargetMode="External"/><Relationship Id="rId2" Type="http://schemas.openxmlformats.org/officeDocument/2006/relationships/styles" Target="styles.xml"/><Relationship Id="rId16" Type="http://schemas.openxmlformats.org/officeDocument/2006/relationships/hyperlink" Target="https://adilet.zan.kz/rus/docs/K2300000224" TargetMode="External"/><Relationship Id="rId20" Type="http://schemas.openxmlformats.org/officeDocument/2006/relationships/hyperlink" Target="https://adilet.zan.kz/rus/docs/K1700000120" TargetMode="External"/><Relationship Id="rId29" Type="http://schemas.openxmlformats.org/officeDocument/2006/relationships/hyperlink" Target="https://adilet.zan.kz/rus/docs/K1700000120" TargetMode="External"/><Relationship Id="rId41" Type="http://schemas.openxmlformats.org/officeDocument/2006/relationships/hyperlink" Target="https://adilet.zan.kz/rus/docs/K1700000120" TargetMode="External"/><Relationship Id="rId54" Type="http://schemas.openxmlformats.org/officeDocument/2006/relationships/hyperlink" Target="https://adilet.zan.kz/rus/docs/K1700000120" TargetMode="External"/><Relationship Id="rId1" Type="http://schemas.openxmlformats.org/officeDocument/2006/relationships/numbering" Target="numbering.xml"/><Relationship Id="rId6" Type="http://schemas.openxmlformats.org/officeDocument/2006/relationships/hyperlink" Target="https://adilet.zan.kz/rus/docs/K1700000120" TargetMode="External"/><Relationship Id="rId11" Type="http://schemas.openxmlformats.org/officeDocument/2006/relationships/hyperlink" Target="https://adilet.zan.kz/rus/docs/K1700000120" TargetMode="External"/><Relationship Id="rId24" Type="http://schemas.openxmlformats.org/officeDocument/2006/relationships/hyperlink" Target="https://adilet.zan.kz/rus/docs/K1700000120" TargetMode="External"/><Relationship Id="rId32" Type="http://schemas.openxmlformats.org/officeDocument/2006/relationships/hyperlink" Target="https://adilet.zan.kz/rus/docs/K1700000120" TargetMode="External"/><Relationship Id="rId37" Type="http://schemas.openxmlformats.org/officeDocument/2006/relationships/hyperlink" Target="https://adilet.zan.kz/rus/docs/K1700000120" TargetMode="External"/><Relationship Id="rId40" Type="http://schemas.openxmlformats.org/officeDocument/2006/relationships/hyperlink" Target="https://adilet.zan.kz/rus/docs/K1700000120" TargetMode="External"/><Relationship Id="rId45" Type="http://schemas.openxmlformats.org/officeDocument/2006/relationships/hyperlink" Target="https://adilet.zan.kz/rus/docs/K1700000120" TargetMode="External"/><Relationship Id="rId53" Type="http://schemas.openxmlformats.org/officeDocument/2006/relationships/hyperlink" Target="https://adilet.zan.kz/rus/docs/K2300000224" TargetMode="External"/><Relationship Id="rId5" Type="http://schemas.openxmlformats.org/officeDocument/2006/relationships/hyperlink" Target="https://adilet.zan.kz/rus/docs/K2300000224" TargetMode="External"/><Relationship Id="rId15" Type="http://schemas.openxmlformats.org/officeDocument/2006/relationships/hyperlink" Target="https://adilet.zan.kz/rus/docs/K2300000224" TargetMode="External"/><Relationship Id="rId23" Type="http://schemas.openxmlformats.org/officeDocument/2006/relationships/hyperlink" Target="https://adilet.zan.kz/rus/docs/K1700000120" TargetMode="External"/><Relationship Id="rId28" Type="http://schemas.openxmlformats.org/officeDocument/2006/relationships/hyperlink" Target="https://adilet.zan.kz/rus/docs/K1700000120" TargetMode="External"/><Relationship Id="rId36" Type="http://schemas.openxmlformats.org/officeDocument/2006/relationships/hyperlink" Target="https://adilet.zan.kz/rus/docs/K1700000120" TargetMode="External"/><Relationship Id="rId49" Type="http://schemas.openxmlformats.org/officeDocument/2006/relationships/hyperlink" Target="https://adilet.zan.kz/rus/docs/K1700000120" TargetMode="External"/><Relationship Id="rId10" Type="http://schemas.openxmlformats.org/officeDocument/2006/relationships/hyperlink" Target="https://adilet.zan.kz/rus/docs/K1700000120" TargetMode="External"/><Relationship Id="rId19" Type="http://schemas.openxmlformats.org/officeDocument/2006/relationships/hyperlink" Target="https://adilet.zan.kz/rus/docs/K2300000224" TargetMode="External"/><Relationship Id="rId31" Type="http://schemas.openxmlformats.org/officeDocument/2006/relationships/hyperlink" Target="https://adilet.zan.kz/rus/docs/K1700000120" TargetMode="External"/><Relationship Id="rId44" Type="http://schemas.openxmlformats.org/officeDocument/2006/relationships/hyperlink" Target="https://adilet.zan.kz/rus/docs/K1700000120" TargetMode="External"/><Relationship Id="rId52" Type="http://schemas.openxmlformats.org/officeDocument/2006/relationships/hyperlink" Target="https://adilet.zan.kz/rus/docs/K1700000120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adilet.zan.kz/rus/docs/K1700000120" TargetMode="External"/><Relationship Id="rId14" Type="http://schemas.openxmlformats.org/officeDocument/2006/relationships/hyperlink" Target="https://adilet.zan.kz/rus/docs/K1700000120" TargetMode="External"/><Relationship Id="rId22" Type="http://schemas.openxmlformats.org/officeDocument/2006/relationships/hyperlink" Target="https://adilet.zan.kz/rus/docs/K1700000120" TargetMode="External"/><Relationship Id="rId27" Type="http://schemas.openxmlformats.org/officeDocument/2006/relationships/hyperlink" Target="https://adilet.zan.kz/rus/docs/K1700000120" TargetMode="External"/><Relationship Id="rId30" Type="http://schemas.openxmlformats.org/officeDocument/2006/relationships/hyperlink" Target="https://adilet.zan.kz/rus/docs/K1700000120" TargetMode="External"/><Relationship Id="rId35" Type="http://schemas.openxmlformats.org/officeDocument/2006/relationships/hyperlink" Target="https://adilet.zan.kz/rus/docs/K1700000120" TargetMode="External"/><Relationship Id="rId43" Type="http://schemas.openxmlformats.org/officeDocument/2006/relationships/hyperlink" Target="https://adilet.zan.kz/rus/docs/K1700000120" TargetMode="External"/><Relationship Id="rId48" Type="http://schemas.openxmlformats.org/officeDocument/2006/relationships/hyperlink" Target="https://adilet.zan.kz/rus/docs/K1700000120" TargetMode="External"/><Relationship Id="rId56" Type="http://schemas.openxmlformats.org/officeDocument/2006/relationships/theme" Target="theme/theme1.xml"/><Relationship Id="rId8" Type="http://schemas.openxmlformats.org/officeDocument/2006/relationships/hyperlink" Target="https://adilet.zan.kz/rus/docs/K1700000120" TargetMode="External"/><Relationship Id="rId51" Type="http://schemas.openxmlformats.org/officeDocument/2006/relationships/hyperlink" Target="https://adilet.zan.kz/rus/docs/K1700000120" TargetMode="External"/><Relationship Id="rId3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123</TotalTime>
  <Pages>11</Pages>
  <Words>5398</Words>
  <Characters>30775</Characters>
  <Application>Microsoft Office Word</Application>
  <DocSecurity>0</DocSecurity>
  <Lines>256</Lines>
  <Paragraphs>72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36101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22</cp:revision>
  <dcterms:created xsi:type="dcterms:W3CDTF">2024-02-02T15:34:00Z</dcterms:created>
  <dcterms:modified xsi:type="dcterms:W3CDTF">2024-02-02T17:38:00Z</dcterms:modified>
</cp:coreProperties>
</file>